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r>
        <w:rPr>
          <w:rFonts w:ascii="宋体" w:hAnsi="宋体" w:eastAsia="宋体" w:cs="宋体"/>
          <w:color w:val="000000"/>
          <w:sz w:val="21"/>
        </w:rPr>
        <w:t xml:space="preserve"> </w:t>
      </w:r>
    </w:p>
    <w:p>
      <w:pPr>
        <w:jc w:val="center"/>
      </w:pPr>
      <w:r>
        <w:rPr>
          <w:rFonts w:ascii="宋体" w:hAnsi="宋体" w:eastAsia="宋体" w:cs="宋体"/>
          <w:color w:val="000000"/>
          <w:sz w:val="21"/>
        </w:rPr>
        <w:t xml:space="preserve"> </w:t>
      </w:r>
    </w:p>
    <w:p>
      <w:pPr>
        <w:jc w:val="center"/>
      </w:pPr>
      <w:r>
        <w:rPr>
          <w:rFonts w:ascii="宋体" w:hAnsi="宋体" w:eastAsia="宋体" w:cs="宋体"/>
          <w:color w:val="000000"/>
          <w:sz w:val="21"/>
        </w:rPr>
        <w:t xml:space="preserve"> </w:t>
      </w:r>
    </w:p>
    <w:p>
      <w:pPr>
        <w:jc w:val="center"/>
      </w:pPr>
      <w:r>
        <w:rPr>
          <w:rFonts w:ascii="宋体" w:hAnsi="宋体" w:eastAsia="宋体" w:cs="宋体"/>
          <w:color w:val="000000"/>
          <w:sz w:val="21"/>
        </w:rPr>
        <w:t xml:space="preserve"> </w:t>
      </w:r>
    </w:p>
    <w:p>
      <w:pPr>
        <w:jc w:val="center"/>
      </w:pPr>
      <w:r>
        <w:rPr>
          <w:rFonts w:ascii="宋体" w:hAnsi="宋体" w:eastAsia="宋体" w:cs="宋体"/>
          <w:color w:val="000000"/>
          <w:sz w:val="21"/>
        </w:rPr>
        <w:t xml:space="preserve"> </w:t>
      </w:r>
    </w:p>
    <w:p>
      <w:pPr>
        <w:jc w:val="center"/>
      </w:pPr>
      <w:r>
        <w:rPr>
          <w:rFonts w:ascii="宋体" w:hAnsi="宋体" w:eastAsia="宋体" w:cs="宋体"/>
          <w:color w:val="000000"/>
          <w:sz w:val="21"/>
        </w:rPr>
        <w:t xml:space="preserve"> </w:t>
      </w:r>
    </w:p>
    <w:p>
      <w:pPr>
        <w:jc w:val="center"/>
        <w:rPr>
          <w:rFonts w:hint="eastAsia" w:ascii="方正小标宋_GBK" w:hAnsi="方正小标宋_GBK" w:eastAsia="方正小标宋_GBK" w:cs="方正小标宋_GBK"/>
          <w:color w:val="000000"/>
          <w:sz w:val="72"/>
          <w:lang w:eastAsia="zh-CN"/>
        </w:rPr>
      </w:pPr>
      <w:r>
        <w:rPr>
          <w:rFonts w:ascii="方正小标宋_GBK" w:hAnsi="方正小标宋_GBK" w:eastAsia="方正小标宋_GBK" w:cs="方正小标宋_GBK"/>
          <w:color w:val="000000"/>
          <w:sz w:val="72"/>
        </w:rPr>
        <w:t>承德市</w:t>
      </w:r>
      <w:r>
        <w:rPr>
          <w:rFonts w:hint="eastAsia" w:ascii="方正小标宋_GBK" w:hAnsi="方正小标宋_GBK" w:eastAsia="方正小标宋_GBK" w:cs="方正小标宋_GBK"/>
          <w:color w:val="000000"/>
          <w:sz w:val="72"/>
          <w:lang w:eastAsia="zh-CN"/>
        </w:rPr>
        <w:t>不动产登记中心</w:t>
      </w:r>
    </w:p>
    <w:p>
      <w:pPr>
        <w:jc w:val="center"/>
      </w:pPr>
      <w:r>
        <w:rPr>
          <w:rFonts w:ascii="方正小标宋_GBK" w:hAnsi="方正小标宋_GBK" w:eastAsia="方正小标宋_GBK" w:cs="方正小标宋_GBK"/>
          <w:color w:val="000000"/>
          <w:sz w:val="72"/>
        </w:rPr>
        <w:t>202</w:t>
      </w:r>
      <w:r>
        <w:rPr>
          <w:rFonts w:hint="eastAsia" w:ascii="方正小标宋_GBK" w:hAnsi="方正小标宋_GBK" w:eastAsia="方正小标宋_GBK" w:cs="方正小标宋_GBK"/>
          <w:color w:val="000000"/>
          <w:sz w:val="72"/>
          <w:lang w:val="en-US" w:eastAsia="zh-CN"/>
        </w:rPr>
        <w:t>3</w:t>
      </w:r>
      <w:r>
        <w:rPr>
          <w:rFonts w:ascii="方正小标宋_GBK" w:hAnsi="方正小标宋_GBK" w:eastAsia="方正小标宋_GBK" w:cs="方正小标宋_GBK"/>
          <w:color w:val="000000"/>
          <w:sz w:val="72"/>
        </w:rPr>
        <w:t>年</w:t>
      </w:r>
      <w:r>
        <w:rPr>
          <w:rFonts w:hint="eastAsia" w:ascii="方正小标宋_GBK" w:hAnsi="方正小标宋_GBK" w:eastAsia="方正小标宋_GBK" w:cs="方正小标宋_GBK"/>
          <w:color w:val="000000"/>
          <w:sz w:val="72"/>
          <w:lang w:eastAsia="zh-CN"/>
        </w:rPr>
        <w:t>单位</w:t>
      </w:r>
      <w:r>
        <w:rPr>
          <w:rFonts w:ascii="方正小标宋_GBK" w:hAnsi="方正小标宋_GBK" w:eastAsia="方正小标宋_GBK" w:cs="方正小标宋_GBK"/>
          <w:color w:val="000000"/>
          <w:sz w:val="72"/>
        </w:rPr>
        <w:t>预算</w:t>
      </w:r>
    </w:p>
    <w:p>
      <w:pPr>
        <w:jc w:val="center"/>
      </w:pPr>
      <w:r>
        <w:rPr>
          <w:rFonts w:ascii="方正小标宋_GBK" w:hAnsi="方正小标宋_GBK" w:eastAsia="方正小标宋_GBK" w:cs="方正小标宋_GBK"/>
          <w:color w:val="000000"/>
          <w:sz w:val="52"/>
        </w:rPr>
        <w:t>（</w:t>
      </w:r>
      <w:r>
        <w:rPr>
          <w:rFonts w:hint="eastAsia" w:ascii="方正小标宋_GBK" w:hAnsi="方正小标宋_GBK" w:eastAsia="方正小标宋_GBK" w:cs="方正小标宋_GBK"/>
          <w:color w:val="000000"/>
          <w:sz w:val="52"/>
          <w:lang w:eastAsia="zh-CN"/>
        </w:rPr>
        <w:t>文本</w:t>
      </w:r>
      <w:r>
        <w:rPr>
          <w:rFonts w:ascii="方正小标宋_GBK" w:hAnsi="方正小标宋_GBK" w:eastAsia="方正小标宋_GBK" w:cs="方正小标宋_GBK"/>
          <w:color w:val="000000"/>
          <w:sz w:val="52"/>
        </w:rPr>
        <w:t>）</w:t>
      </w:r>
    </w:p>
    <w:p>
      <w:pPr>
        <w:jc w:val="center"/>
      </w:pPr>
      <w:r>
        <w:rPr>
          <w:rFonts w:ascii="宋体" w:hAnsi="宋体" w:eastAsia="宋体" w:cs="宋体"/>
          <w:color w:val="000000"/>
          <w:sz w:val="21"/>
        </w:rPr>
        <w:t xml:space="preserve"> </w:t>
      </w:r>
    </w:p>
    <w:p>
      <w:pPr>
        <w:jc w:val="center"/>
      </w:pPr>
      <w:r>
        <w:rPr>
          <w:rFonts w:ascii="宋体" w:hAnsi="宋体" w:eastAsia="宋体" w:cs="宋体"/>
          <w:color w:val="000000"/>
          <w:sz w:val="21"/>
        </w:rPr>
        <w:t xml:space="preserve"> </w:t>
      </w:r>
    </w:p>
    <w:p>
      <w:pPr>
        <w:jc w:val="center"/>
      </w:pPr>
      <w:r>
        <w:rPr>
          <w:rFonts w:ascii="宋体" w:hAnsi="宋体" w:eastAsia="宋体" w:cs="宋体"/>
          <w:color w:val="000000"/>
          <w:sz w:val="21"/>
        </w:rPr>
        <w:t xml:space="preserve"> </w:t>
      </w:r>
    </w:p>
    <w:p>
      <w:pPr>
        <w:jc w:val="center"/>
      </w:pPr>
      <w:r>
        <w:rPr>
          <w:rFonts w:ascii="宋体" w:hAnsi="宋体" w:eastAsia="宋体" w:cs="宋体"/>
          <w:color w:val="000000"/>
          <w:sz w:val="21"/>
        </w:rPr>
        <w:t xml:space="preserve"> </w:t>
      </w:r>
    </w:p>
    <w:p>
      <w:pPr>
        <w:jc w:val="center"/>
      </w:pPr>
      <w:r>
        <w:rPr>
          <w:rFonts w:ascii="宋体" w:hAnsi="宋体" w:eastAsia="宋体" w:cs="宋体"/>
          <w:color w:val="000000"/>
          <w:sz w:val="21"/>
        </w:rPr>
        <w:t xml:space="preserve"> </w:t>
      </w:r>
    </w:p>
    <w:p>
      <w:pPr>
        <w:jc w:val="center"/>
      </w:pPr>
      <w:r>
        <w:rPr>
          <w:rFonts w:ascii="宋体" w:hAnsi="宋体" w:eastAsia="宋体" w:cs="宋体"/>
          <w:color w:val="000000"/>
          <w:sz w:val="21"/>
        </w:rPr>
        <w:t xml:space="preserve"> </w:t>
      </w:r>
    </w:p>
    <w:p>
      <w:pPr>
        <w:jc w:val="center"/>
      </w:pPr>
      <w:r>
        <w:rPr>
          <w:rFonts w:ascii="宋体" w:hAnsi="宋体" w:eastAsia="宋体" w:cs="宋体"/>
          <w:color w:val="000000"/>
          <w:sz w:val="21"/>
        </w:rPr>
        <w:t xml:space="preserve"> </w:t>
      </w:r>
    </w:p>
    <w:p>
      <w:pPr>
        <w:jc w:val="center"/>
      </w:pPr>
      <w:r>
        <w:rPr>
          <w:rFonts w:ascii="宋体" w:hAnsi="宋体" w:eastAsia="宋体" w:cs="宋体"/>
          <w:color w:val="000000"/>
          <w:sz w:val="21"/>
        </w:rPr>
        <w:t xml:space="preserve"> </w:t>
      </w:r>
    </w:p>
    <w:p>
      <w:pPr>
        <w:jc w:val="center"/>
      </w:pPr>
      <w:r>
        <w:rPr>
          <w:rFonts w:ascii="宋体" w:hAnsi="宋体" w:eastAsia="宋体" w:cs="宋体"/>
          <w:color w:val="000000"/>
          <w:sz w:val="21"/>
        </w:rPr>
        <w:t xml:space="preserve"> </w:t>
      </w:r>
    </w:p>
    <w:p>
      <w:pPr>
        <w:jc w:val="center"/>
      </w:pPr>
      <w:r>
        <w:rPr>
          <w:rFonts w:ascii="宋体" w:hAnsi="宋体" w:eastAsia="宋体" w:cs="宋体"/>
          <w:color w:val="000000"/>
          <w:sz w:val="21"/>
        </w:rPr>
        <w:t xml:space="preserve"> </w:t>
      </w:r>
    </w:p>
    <w:p>
      <w:pPr>
        <w:jc w:val="center"/>
      </w:pPr>
      <w:r>
        <w:rPr>
          <w:rFonts w:ascii="宋体" w:hAnsi="宋体" w:eastAsia="宋体" w:cs="宋体"/>
          <w:color w:val="000000"/>
          <w:sz w:val="21"/>
        </w:rPr>
        <w:t xml:space="preserve"> </w:t>
      </w:r>
    </w:p>
    <w:p>
      <w:pPr>
        <w:jc w:val="center"/>
      </w:pPr>
      <w:r>
        <w:rPr>
          <w:rFonts w:ascii="宋体" w:hAnsi="宋体" w:eastAsia="宋体" w:cs="宋体"/>
          <w:color w:val="000000"/>
          <w:sz w:val="21"/>
        </w:rPr>
        <w:t xml:space="preserve"> </w:t>
      </w:r>
    </w:p>
    <w:p>
      <w:pPr>
        <w:jc w:val="center"/>
      </w:pPr>
      <w:r>
        <w:rPr>
          <w:rFonts w:ascii="宋体" w:hAnsi="宋体" w:eastAsia="宋体" w:cs="宋体"/>
          <w:color w:val="000000"/>
          <w:sz w:val="21"/>
        </w:rPr>
        <w:t xml:space="preserve"> </w:t>
      </w:r>
    </w:p>
    <w:p>
      <w:pPr>
        <w:jc w:val="center"/>
      </w:pPr>
      <w:r>
        <w:rPr>
          <w:rFonts w:ascii="宋体" w:hAnsi="宋体" w:eastAsia="宋体" w:cs="宋体"/>
          <w:color w:val="000000"/>
          <w:sz w:val="21"/>
        </w:rPr>
        <w:t xml:space="preserve"> </w:t>
      </w:r>
    </w:p>
    <w:p>
      <w:pPr>
        <w:jc w:val="center"/>
      </w:pPr>
      <w:r>
        <w:rPr>
          <w:rFonts w:ascii="宋体" w:hAnsi="宋体" w:eastAsia="宋体" w:cs="宋体"/>
          <w:color w:val="000000"/>
          <w:sz w:val="21"/>
        </w:rPr>
        <w:t xml:space="preserve"> </w:t>
      </w:r>
    </w:p>
    <w:p>
      <w:pPr>
        <w:jc w:val="center"/>
      </w:pPr>
      <w:r>
        <w:rPr>
          <w:rFonts w:ascii="宋体" w:hAnsi="宋体" w:eastAsia="宋体" w:cs="宋体"/>
          <w:color w:val="000000"/>
          <w:sz w:val="21"/>
        </w:rPr>
        <w:t xml:space="preserve"> </w:t>
      </w:r>
    </w:p>
    <w:p>
      <w:pPr>
        <w:jc w:val="center"/>
      </w:pPr>
      <w:r>
        <w:rPr>
          <w:rFonts w:ascii="宋体" w:hAnsi="宋体" w:eastAsia="宋体" w:cs="宋体"/>
          <w:color w:val="000000"/>
          <w:sz w:val="21"/>
        </w:rPr>
        <w:t xml:space="preserve"> </w:t>
      </w:r>
    </w:p>
    <w:p>
      <w:pPr>
        <w:jc w:val="center"/>
      </w:pPr>
      <w:r>
        <w:rPr>
          <w:rFonts w:ascii="宋体" w:hAnsi="宋体" w:eastAsia="宋体" w:cs="宋体"/>
          <w:color w:val="000000"/>
          <w:sz w:val="21"/>
        </w:rPr>
        <w:t xml:space="preserve"> </w:t>
      </w:r>
    </w:p>
    <w:p>
      <w:pPr>
        <w:jc w:val="center"/>
      </w:pPr>
      <w:r>
        <w:rPr>
          <w:rFonts w:ascii="宋体" w:hAnsi="宋体" w:eastAsia="宋体" w:cs="宋体"/>
          <w:color w:val="000000"/>
          <w:sz w:val="21"/>
        </w:rPr>
        <w:t xml:space="preserve"> </w:t>
      </w:r>
    </w:p>
    <w:p>
      <w:pPr>
        <w:jc w:val="center"/>
      </w:pPr>
      <w:r>
        <w:rPr>
          <w:rFonts w:ascii="宋体" w:hAnsi="宋体" w:eastAsia="宋体" w:cs="宋体"/>
          <w:color w:val="000000"/>
          <w:sz w:val="21"/>
        </w:rPr>
        <w:t xml:space="preserve"> </w:t>
      </w:r>
    </w:p>
    <w:p>
      <w:pPr>
        <w:jc w:val="center"/>
      </w:pPr>
      <w:r>
        <w:rPr>
          <w:rFonts w:ascii="宋体" w:hAnsi="宋体" w:eastAsia="宋体" w:cs="宋体"/>
          <w:color w:val="000000"/>
          <w:sz w:val="21"/>
        </w:rPr>
        <w:t xml:space="preserve"> </w:t>
      </w:r>
    </w:p>
    <w:p>
      <w:pPr>
        <w:jc w:val="center"/>
      </w:pPr>
      <w:r>
        <w:rPr>
          <w:rFonts w:eastAsia="方正楷体_GBK"/>
          <w:b/>
          <w:color w:val="000000"/>
          <w:sz w:val="32"/>
        </w:rPr>
        <w:t>承德市</w:t>
      </w:r>
      <w:r>
        <w:rPr>
          <w:rFonts w:hint="eastAsia" w:eastAsia="方正楷体_GBK"/>
          <w:b/>
          <w:color w:val="000000"/>
          <w:sz w:val="32"/>
          <w:lang w:eastAsia="zh-CN"/>
        </w:rPr>
        <w:t>不动产登记中心</w:t>
      </w:r>
      <w:r>
        <w:rPr>
          <w:rFonts w:eastAsia="方正楷体_GBK"/>
          <w:b/>
          <w:color w:val="000000"/>
          <w:sz w:val="32"/>
        </w:rPr>
        <w:t>编制</w:t>
      </w:r>
    </w:p>
    <w:p>
      <w:pPr>
        <w:jc w:val="center"/>
        <w:rPr>
          <w:rFonts w:eastAsia="方正楷体_GBK"/>
          <w:b/>
          <w:color w:val="000000"/>
          <w:sz w:val="32"/>
        </w:rPr>
      </w:pPr>
      <w:r>
        <w:rPr>
          <w:rFonts w:eastAsia="方正楷体_GBK"/>
          <w:b/>
          <w:color w:val="000000"/>
          <w:sz w:val="32"/>
        </w:rPr>
        <w:t>承德市财政局审核</w:t>
      </w:r>
    </w:p>
    <w:p>
      <w:pPr>
        <w:jc w:val="center"/>
        <w:rPr>
          <w:rFonts w:eastAsia="方正楷体_GBK"/>
          <w:b/>
          <w:color w:val="000000"/>
          <w:sz w:val="32"/>
        </w:rPr>
      </w:pPr>
    </w:p>
    <w:p>
      <w:pPr>
        <w:jc w:val="center"/>
        <w:rPr>
          <w:rFonts w:eastAsia="方正楷体_GBK"/>
          <w:b/>
          <w:color w:val="000000"/>
          <w:sz w:val="32"/>
        </w:rPr>
      </w:pPr>
    </w:p>
    <w:p>
      <w:pPr>
        <w:jc w:val="center"/>
        <w:rPr>
          <w:rFonts w:eastAsia="方正楷体_GBK"/>
          <w:b/>
          <w:color w:val="000000"/>
          <w:sz w:val="32"/>
        </w:rPr>
      </w:pPr>
    </w:p>
    <w:p>
      <w:pPr>
        <w:jc w:val="center"/>
        <w:rPr>
          <w:rFonts w:eastAsia="方正楷体_GBK"/>
          <w:b/>
          <w:color w:val="000000"/>
          <w:sz w:val="32"/>
        </w:rPr>
      </w:pPr>
    </w:p>
    <w:p>
      <w:pPr>
        <w:jc w:val="center"/>
        <w:rPr>
          <w:rFonts w:eastAsia="方正楷体_GBK"/>
          <w:b/>
          <w:color w:val="000000"/>
          <w:sz w:val="32"/>
        </w:rPr>
      </w:pPr>
    </w:p>
    <w:p>
      <w:pPr>
        <w:jc w:val="center"/>
        <w:rPr>
          <w:rFonts w:eastAsia="方正楷体_GBK"/>
          <w:b/>
          <w:color w:val="000000"/>
          <w:sz w:val="32"/>
        </w:rPr>
      </w:pPr>
    </w:p>
    <w:p>
      <w:pPr>
        <w:jc w:val="center"/>
        <w:rPr>
          <w:rFonts w:eastAsia="方正楷体_GBK"/>
          <w:b/>
          <w:color w:val="000000"/>
          <w:sz w:val="32"/>
        </w:rPr>
      </w:pPr>
    </w:p>
    <w:p>
      <w:pPr>
        <w:jc w:val="center"/>
      </w:pPr>
      <w:r>
        <w:rPr>
          <w:rFonts w:ascii="宋体" w:hAnsi="宋体" w:eastAsia="宋体" w:cs="宋体"/>
          <w:color w:val="000000"/>
          <w:sz w:val="21"/>
        </w:rPr>
        <w:t xml:space="preserve"> </w:t>
      </w:r>
    </w:p>
    <w:p>
      <w:pPr>
        <w:jc w:val="center"/>
        <w:outlineLvl w:val="0"/>
        <w:rPr>
          <w:rFonts w:ascii="方正小标宋_GBK" w:hAnsi="方正小标宋_GBK" w:eastAsia="方正小标宋_GBK" w:cs="方正小标宋_GBK"/>
          <w:color w:val="000000"/>
          <w:sz w:val="44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0" w:h="16840"/>
          <w:pgMar w:top="1587" w:right="1134" w:bottom="1361" w:left="1134" w:header="720" w:footer="720" w:gutter="0"/>
          <w:pgNumType w:fmt="decimal" w:start="0"/>
          <w:cols w:space="720" w:num="1"/>
          <w:titlePg/>
        </w:sectPr>
      </w:pPr>
    </w:p>
    <w:p>
      <w:pPr>
        <w:spacing w:before="0" w:beforeLines="0" w:after="0" w:afterLines="0" w:line="240" w:lineRule="auto"/>
        <w:ind w:left="0" w:leftChars="0" w:right="0" w:rightChars="0" w:firstLine="0" w:firstLineChars="0"/>
        <w:jc w:val="center"/>
        <w:rPr>
          <w:rFonts w:hint="default" w:eastAsia="宋体"/>
          <w:color w:val="auto"/>
          <w:sz w:val="48"/>
          <w:szCs w:val="48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 w:eastAsia="宋体"/>
          <w:color w:val="auto"/>
          <w:sz w:val="48"/>
          <w:szCs w:val="48"/>
          <w:lang w:val="en-US" w:eastAsia="zh-CN"/>
        </w:rPr>
        <w:t>2023年单位预算文本目录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line="500" w:lineRule="exact"/>
        <w:jc w:val="center"/>
        <w:textAlignment w:val="auto"/>
        <w:outlineLvl w:val="3"/>
        <w:rPr>
          <w:rFonts w:hint="eastAsia" w:ascii="黑体" w:hAnsi="黑体" w:eastAsia="黑体" w:cs="黑体"/>
          <w:color w:val="auto"/>
          <w:sz w:val="32"/>
          <w:szCs w:val="32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line="500" w:lineRule="exact"/>
        <w:jc w:val="center"/>
        <w:textAlignment w:val="auto"/>
        <w:outlineLvl w:val="3"/>
        <w:rPr>
          <w:rFonts w:hint="eastAsia" w:ascii="黑体" w:hAnsi="黑体" w:eastAsia="黑体" w:cs="黑体"/>
          <w:color w:val="auto"/>
          <w:sz w:val="32"/>
          <w:szCs w:val="32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line="500" w:lineRule="exact"/>
        <w:ind w:firstLine="640" w:firstLineChars="200"/>
        <w:jc w:val="left"/>
        <w:textAlignment w:val="auto"/>
        <w:outlineLvl w:val="3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  <w:t>第一部分</w:t>
      </w: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line="500" w:lineRule="exact"/>
        <w:ind w:firstLine="1600" w:firstLineChars="500"/>
        <w:jc w:val="left"/>
        <w:textAlignment w:val="auto"/>
        <w:outlineLvl w:val="3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单位预算文本目录…………………………………1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line="500" w:lineRule="exact"/>
        <w:ind w:firstLine="1600" w:firstLineChars="500"/>
        <w:jc w:val="left"/>
        <w:textAlignment w:val="auto"/>
        <w:outlineLvl w:val="3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单位预算情况………………………………………2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line="500" w:lineRule="exact"/>
        <w:ind w:firstLine="640" w:firstLineChars="200"/>
        <w:jc w:val="left"/>
        <w:textAlignment w:val="auto"/>
        <w:outlineLvl w:val="3"/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  <w:t>第二部分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line="500" w:lineRule="exact"/>
        <w:ind w:firstLine="1600" w:firstLineChars="500"/>
        <w:jc w:val="left"/>
        <w:textAlignment w:val="auto"/>
        <w:outlineLvl w:val="3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单位预算收支预算总表……………………………4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line="500" w:lineRule="exact"/>
        <w:ind w:firstLine="1600" w:firstLineChars="500"/>
        <w:jc w:val="left"/>
        <w:textAlignment w:val="auto"/>
        <w:outlineLvl w:val="3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单位预算收入总表…………………………………6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line="500" w:lineRule="exact"/>
        <w:ind w:firstLine="1600" w:firstLineChars="500"/>
        <w:jc w:val="left"/>
        <w:textAlignment w:val="auto"/>
        <w:outlineLvl w:val="3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单位预算支出总表…………………………………8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line="500" w:lineRule="exact"/>
        <w:ind w:firstLine="1600" w:firstLineChars="500"/>
        <w:jc w:val="left"/>
        <w:textAlignment w:val="auto"/>
        <w:outlineLvl w:val="3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单位预算财政拨款收支总表………………………9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line="500" w:lineRule="exact"/>
        <w:ind w:firstLine="1600" w:firstLineChars="500"/>
        <w:jc w:val="left"/>
        <w:textAlignment w:val="auto"/>
        <w:outlineLvl w:val="3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单位预算一般公共预算财政拨款支出表…………11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line="500" w:lineRule="exact"/>
        <w:ind w:firstLine="1600" w:firstLineChars="500"/>
        <w:jc w:val="left"/>
        <w:textAlignment w:val="auto"/>
        <w:outlineLvl w:val="3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单位预算一般公共预算财政拨款基本支出表……12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line="500" w:lineRule="exact"/>
        <w:ind w:firstLine="1600" w:firstLineChars="500"/>
        <w:jc w:val="left"/>
        <w:textAlignment w:val="auto"/>
        <w:outlineLvl w:val="3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单位预算政府基金预算财政拨款支出表…………14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line="500" w:lineRule="exact"/>
        <w:ind w:firstLine="1600" w:firstLineChars="500"/>
        <w:jc w:val="left"/>
        <w:textAlignment w:val="auto"/>
        <w:outlineLvl w:val="3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单位预算国有资本经营预算财政拨款支出表……15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line="500" w:lineRule="exact"/>
        <w:ind w:firstLine="1600" w:firstLineChars="500"/>
        <w:jc w:val="left"/>
        <w:textAlignment w:val="auto"/>
        <w:outlineLvl w:val="3"/>
        <w:rPr>
          <w:rFonts w:ascii="方正小标宋_GBK" w:hAnsi="方正小标宋_GBK" w:eastAsia="方正小标宋_GBK" w:cs="方正小标宋_GBK"/>
          <w:color w:val="auto"/>
          <w:sz w:val="44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单位预算财政拨款“三公”经费支出表…………16</w:t>
      </w:r>
    </w:p>
    <w:p>
      <w:pPr>
        <w:jc w:val="center"/>
        <w:outlineLvl w:val="0"/>
        <w:rPr>
          <w:rFonts w:ascii="方正小标宋_GBK" w:hAnsi="方正小标宋_GBK" w:eastAsia="方正小标宋_GBK" w:cs="方正小标宋_GBK"/>
          <w:color w:val="000000"/>
          <w:sz w:val="44"/>
        </w:rPr>
      </w:pPr>
    </w:p>
    <w:p>
      <w:pPr>
        <w:jc w:val="center"/>
        <w:outlineLvl w:val="0"/>
        <w:rPr>
          <w:rFonts w:ascii="方正小标宋_GBK" w:hAnsi="方正小标宋_GBK" w:eastAsia="方正小标宋_GBK" w:cs="方正小标宋_GBK"/>
          <w:color w:val="000000"/>
          <w:sz w:val="44"/>
        </w:rPr>
      </w:pPr>
    </w:p>
    <w:p>
      <w:pPr>
        <w:jc w:val="center"/>
        <w:outlineLvl w:val="0"/>
        <w:rPr>
          <w:rFonts w:ascii="方正小标宋_GBK" w:hAnsi="方正小标宋_GBK" w:eastAsia="方正小标宋_GBK" w:cs="方正小标宋_GBK"/>
          <w:color w:val="000000"/>
          <w:sz w:val="44"/>
        </w:rPr>
      </w:pPr>
    </w:p>
    <w:p>
      <w:pPr>
        <w:jc w:val="center"/>
        <w:outlineLvl w:val="0"/>
        <w:rPr>
          <w:rFonts w:ascii="方正小标宋_GBK" w:hAnsi="方正小标宋_GBK" w:eastAsia="方正小标宋_GBK" w:cs="方正小标宋_GBK"/>
          <w:color w:val="000000"/>
          <w:sz w:val="44"/>
        </w:rPr>
      </w:pPr>
    </w:p>
    <w:p>
      <w:pPr>
        <w:jc w:val="center"/>
        <w:outlineLvl w:val="0"/>
        <w:rPr>
          <w:rFonts w:ascii="方正小标宋_GBK" w:hAnsi="方正小标宋_GBK" w:eastAsia="方正小标宋_GBK" w:cs="方正小标宋_GBK"/>
          <w:color w:val="000000"/>
          <w:sz w:val="44"/>
        </w:rPr>
      </w:pPr>
    </w:p>
    <w:p>
      <w:pPr>
        <w:jc w:val="center"/>
        <w:outlineLvl w:val="0"/>
        <w:rPr>
          <w:rFonts w:ascii="方正小标宋_GBK" w:hAnsi="方正小标宋_GBK" w:eastAsia="方正小标宋_GBK" w:cs="方正小标宋_GBK"/>
          <w:b/>
          <w:bCs/>
          <w:color w:val="000000"/>
          <w:sz w:val="44"/>
        </w:rPr>
      </w:pPr>
    </w:p>
    <w:p>
      <w:pPr>
        <w:jc w:val="center"/>
        <w:outlineLvl w:val="0"/>
        <w:rPr>
          <w:b/>
          <w:bCs/>
        </w:rPr>
      </w:pPr>
      <w:r>
        <w:rPr>
          <w:rFonts w:ascii="方正小标宋_GBK" w:hAnsi="方正小标宋_GBK" w:eastAsia="方正小标宋_GBK" w:cs="方正小标宋_GBK"/>
          <w:b/>
          <w:bCs/>
          <w:color w:val="000000"/>
          <w:sz w:val="44"/>
        </w:rPr>
        <w:t xml:space="preserve">第一部分 </w:t>
      </w:r>
      <w:r>
        <w:rPr>
          <w:rFonts w:hint="eastAsia" w:ascii="方正小标宋_GBK" w:hAnsi="方正小标宋_GBK" w:eastAsia="方正小标宋_GBK" w:cs="方正小标宋_GBK"/>
          <w:b/>
          <w:bCs/>
          <w:color w:val="000000"/>
          <w:sz w:val="44"/>
          <w:lang w:eastAsia="zh-CN"/>
        </w:rPr>
        <w:t>单位</w:t>
      </w:r>
      <w:r>
        <w:rPr>
          <w:rFonts w:ascii="方正小标宋_GBK" w:hAnsi="方正小标宋_GBK" w:eastAsia="方正小标宋_GBK" w:cs="方正小标宋_GBK"/>
          <w:b/>
          <w:bCs/>
          <w:color w:val="000000"/>
          <w:sz w:val="44"/>
        </w:rPr>
        <w:t>预算情况</w:t>
      </w:r>
    </w:p>
    <w:p>
      <w:pPr>
        <w:jc w:val="center"/>
      </w:pPr>
      <w:r>
        <w:rPr>
          <w:rFonts w:ascii="宋体" w:hAnsi="宋体" w:eastAsia="宋体" w:cs="宋体"/>
          <w:color w:val="000000"/>
          <w:sz w:val="21"/>
        </w:rPr>
        <w:t xml:space="preserve"> </w:t>
      </w:r>
    </w:p>
    <w:p>
      <w:pPr>
        <w:jc w:val="center"/>
        <w:outlineLvl w:val="1"/>
      </w:pPr>
      <w:bookmarkStart w:id="0" w:name="_Toc_2_2_0000000001"/>
      <w:r>
        <w:rPr>
          <w:rFonts w:hint="eastAsia" w:ascii="方正小标宋_GBK" w:hAnsi="方正小标宋_GBK" w:eastAsia="方正小标宋_GBK" w:cs="方正小标宋_GBK"/>
          <w:color w:val="000000"/>
          <w:sz w:val="36"/>
          <w:lang w:val="en-US" w:eastAsia="zh-C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单 位</w:t>
      </w:r>
      <w:r>
        <w:rPr>
          <w:rFonts w:ascii="方正小标宋_GBK" w:hAnsi="方正小标宋_GBK" w:eastAsia="方正小标宋_GBK" w:cs="方正小标宋_GBK"/>
          <w:color w:val="000000"/>
          <w:sz w:val="36"/>
        </w:rPr>
        <w:t xml:space="preserve"> 职 责</w:t>
      </w:r>
      <w:bookmarkEnd w:id="0"/>
    </w:p>
    <w:p>
      <w:r>
        <w:rPr>
          <w:rFonts w:ascii="宋体" w:hAnsi="宋体" w:eastAsia="宋体" w:cs="宋体"/>
          <w:color w:val="000000"/>
          <w:sz w:val="21"/>
        </w:rPr>
        <w:t xml:space="preserve">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20" w:lineRule="exact"/>
        <w:ind w:left="0" w:leftChars="0" w:right="0" w:firstLine="561" w:firstLineChars="0"/>
        <w:jc w:val="left"/>
        <w:textAlignment w:val="auto"/>
        <w:outlineLvl w:val="9"/>
      </w:pPr>
      <w:r>
        <w:rPr>
          <w:rFonts w:eastAsia="方正仿宋_GBK"/>
          <w:color w:val="000000"/>
          <w:sz w:val="28"/>
        </w:rPr>
        <w:t>根据《承德市</w:t>
      </w:r>
      <w:r>
        <w:rPr>
          <w:rFonts w:hint="eastAsia" w:eastAsia="方正仿宋_GBK"/>
          <w:color w:val="000000"/>
          <w:sz w:val="28"/>
          <w:lang w:eastAsia="zh-CN"/>
        </w:rPr>
        <w:t>不动产登记中心</w:t>
      </w:r>
      <w:r>
        <w:rPr>
          <w:rFonts w:eastAsia="方正仿宋_GBK"/>
          <w:color w:val="000000"/>
          <w:sz w:val="28"/>
        </w:rPr>
        <w:t>职能配置、内设机构和人员编制规定》，承德市</w:t>
      </w:r>
      <w:r>
        <w:rPr>
          <w:rFonts w:hint="eastAsia" w:eastAsia="方正仿宋_GBK"/>
          <w:color w:val="000000"/>
          <w:sz w:val="28"/>
          <w:lang w:eastAsia="zh-CN"/>
        </w:rPr>
        <w:t>不动产登记中心</w:t>
      </w:r>
      <w:r>
        <w:rPr>
          <w:rFonts w:eastAsia="方正仿宋_GBK"/>
          <w:color w:val="000000"/>
          <w:sz w:val="28"/>
        </w:rPr>
        <w:t>的主要职责是：</w:t>
      </w:r>
    </w:p>
    <w:p>
      <w:pPr>
        <w:pStyle w:val="2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1"/>
        <w:textAlignment w:val="auto"/>
      </w:pPr>
      <w:r>
        <w:t>负责市辖区范围内(含承德高新区托管区域)不动产登记的受理、审核、登簿、发证工作;负责市本级不动产权籍数据库和不动产登记信息管理平台的建设、更新、管理和维护;负责市本级不动产登记信息的统计、分析，依法提供不动产登记查询服务;负责市本级不动产登记资料的收集归档工作;协助市不动产登记局调处全市跨县(市、区)和重大不动产权属争议等工作。</w:t>
      </w:r>
    </w:p>
    <w:p>
      <w:pPr>
        <w:pStyle w:val="2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1"/>
        <w:textAlignment w:val="auto"/>
      </w:pPr>
      <w:r>
        <w:t>机构规格相当副处级;内设机构7个:综合科、权籍调查科、权籍信息科、登记业务一科(双桥不动产登记分中心)、登记业务二科(双滦不动产登记分中心)登记业务三科(鹰手营子不动产登记分中心)、登记业务四科(高新区不动产登记分中心);经费形式为财政性资金零补助;事业编制由70名减至63名;领导职数4名，其中:主任1名(副处级)，副主任3名(正科级);科级领导职数14名(7正7副)。分类类别明确为公益二类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20" w:lineRule="exact"/>
        <w:ind w:left="0" w:leftChars="0" w:right="0" w:firstLine="561" w:firstLineChars="0"/>
        <w:jc w:val="left"/>
        <w:textAlignment w:val="auto"/>
        <w:outlineLvl w:val="9"/>
        <w:rPr>
          <w:rFonts w:eastAsia="方正仿宋_GBK"/>
          <w:color w:val="000000"/>
          <w:sz w:val="28"/>
        </w:rPr>
        <w:sectPr>
          <w:footerReference r:id="rId11" w:type="first"/>
          <w:footerReference r:id="rId9" w:type="default"/>
          <w:footerReference r:id="rId10" w:type="even"/>
          <w:pgSz w:w="11900" w:h="16840"/>
          <w:pgMar w:top="1587" w:right="1134" w:bottom="1361" w:left="1134" w:header="720" w:footer="720" w:gutter="0"/>
          <w:pgNumType w:fmt="decimal"/>
          <w:cols w:space="720" w:num="1"/>
        </w:sectPr>
      </w:pPr>
    </w:p>
    <w:p>
      <w:pPr>
        <w:jc w:val="center"/>
      </w:pPr>
      <w:r>
        <w:rPr>
          <w:rFonts w:ascii="方正小标宋_GBK" w:hAnsi="方正小标宋_GBK" w:eastAsia="方正小标宋_GBK" w:cs="方正小标宋_GBK"/>
          <w:color w:val="000000"/>
          <w:sz w:val="52"/>
        </w:rPr>
        <w:t xml:space="preserve"> </w:t>
      </w:r>
    </w:p>
    <w:p>
      <w:pPr>
        <w:jc w:val="center"/>
      </w:pPr>
      <w:r>
        <w:rPr>
          <w:rFonts w:ascii="方正小标宋_GBK" w:hAnsi="方正小标宋_GBK" w:eastAsia="方正小标宋_GBK" w:cs="方正小标宋_GBK"/>
          <w:color w:val="000000"/>
          <w:sz w:val="52"/>
        </w:rPr>
        <w:t xml:space="preserve"> </w:t>
      </w:r>
    </w:p>
    <w:p>
      <w:pPr>
        <w:jc w:val="center"/>
      </w:pPr>
      <w:r>
        <w:rPr>
          <w:rFonts w:ascii="方正小标宋_GBK" w:hAnsi="方正小标宋_GBK" w:eastAsia="方正小标宋_GBK" w:cs="方正小标宋_GBK"/>
          <w:color w:val="000000"/>
          <w:sz w:val="52"/>
        </w:rPr>
        <w:t xml:space="preserve"> </w:t>
      </w:r>
    </w:p>
    <w:p>
      <w:pPr>
        <w:jc w:val="center"/>
        <w:outlineLvl w:val="0"/>
        <w:rPr>
          <w:b/>
          <w:bCs/>
        </w:rPr>
      </w:pPr>
      <w:r>
        <w:rPr>
          <w:rFonts w:ascii="方正小标宋_GBK" w:hAnsi="方正小标宋_GBK" w:eastAsia="方正小标宋_GBK" w:cs="方正小标宋_GBK"/>
          <w:b/>
          <w:bCs/>
          <w:color w:val="000000"/>
          <w:sz w:val="44"/>
        </w:rPr>
        <w:t>第</w:t>
      </w:r>
      <w:r>
        <w:rPr>
          <w:rFonts w:hint="eastAsia" w:ascii="方正小标宋_GBK" w:hAnsi="方正小标宋_GBK" w:eastAsia="方正小标宋_GBK" w:cs="方正小标宋_GBK"/>
          <w:b/>
          <w:bCs/>
          <w:color w:val="000000"/>
          <w:sz w:val="44"/>
          <w:lang w:eastAsia="zh-CN"/>
        </w:rPr>
        <w:t>二</w:t>
      </w:r>
      <w:r>
        <w:rPr>
          <w:rFonts w:ascii="方正小标宋_GBK" w:hAnsi="方正小标宋_GBK" w:eastAsia="方正小标宋_GBK" w:cs="方正小标宋_GBK"/>
          <w:b/>
          <w:bCs/>
          <w:color w:val="000000"/>
          <w:sz w:val="44"/>
        </w:rPr>
        <w:t>部分</w:t>
      </w:r>
    </w:p>
    <w:p>
      <w:pPr>
        <w:jc w:val="center"/>
        <w:rPr>
          <w:b/>
          <w:bCs/>
        </w:rPr>
      </w:pPr>
      <w:r>
        <w:rPr>
          <w:rFonts w:ascii="方正小标宋_GBK" w:hAnsi="方正小标宋_GBK" w:eastAsia="方正小标宋_GBK" w:cs="方正小标宋_GBK"/>
          <w:b/>
          <w:bCs/>
          <w:color w:val="000000"/>
          <w:sz w:val="44"/>
        </w:rPr>
        <w:t xml:space="preserve"> </w:t>
      </w:r>
    </w:p>
    <w:p>
      <w:pPr>
        <w:jc w:val="center"/>
        <w:sectPr>
          <w:footerReference r:id="rId12" w:type="default"/>
          <w:footerReference r:id="rId13" w:type="even"/>
          <w:pgSz w:w="11900" w:h="16840"/>
          <w:pgMar w:top="1134" w:right="1134" w:bottom="1134" w:left="1134" w:header="720" w:footer="720" w:gutter="0"/>
          <w:pgNumType w:fmt="decimal"/>
          <w:cols w:space="720" w:num="1"/>
        </w:sectPr>
      </w:pPr>
      <w:r>
        <w:rPr>
          <w:rFonts w:ascii="方正小标宋_GBK" w:hAnsi="方正小标宋_GBK" w:eastAsia="方正小标宋_GBK" w:cs="方正小标宋_GBK"/>
          <w:b/>
          <w:bCs/>
          <w:color w:val="000000"/>
          <w:sz w:val="44"/>
        </w:rPr>
        <w:t>预算单位收支预算情况</w:t>
      </w:r>
    </w:p>
    <w:p>
      <w:pPr>
        <w:jc w:val="center"/>
        <w:outlineLvl w:val="4"/>
      </w:pPr>
      <w:r>
        <w:rPr>
          <w:rFonts w:ascii="方正小标宋_GBK" w:hAnsi="方正小标宋_GBK" w:eastAsia="方正小标宋_GBK" w:cs="方正小标宋_GBK"/>
          <w:color w:val="000000"/>
          <w:sz w:val="36"/>
        </w:rPr>
        <w:t>单位预算收支总表</w:t>
      </w:r>
    </w:p>
    <w:tbl>
      <w:tblPr>
        <w:tblStyle w:val="8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0"/>
        <w:gridCol w:w="4536"/>
        <w:gridCol w:w="2126"/>
        <w:gridCol w:w="4535"/>
        <w:gridCol w:w="2126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tblHeader/>
          <w:jc w:val="center"/>
        </w:trPr>
        <w:tc>
          <w:tcPr>
            <w:tcW w:w="5386" w:type="dxa"/>
            <w:gridSpan w:val="2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>
            <w:pPr>
              <w:pStyle w:val="12"/>
            </w:pPr>
            <w:r>
              <w:t>543008承德市不动产登记中心</w:t>
            </w:r>
          </w:p>
        </w:tc>
        <w:tc>
          <w:tcPr>
            <w:tcW w:w="2126" w:type="dxa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>
            <w:pPr>
              <w:pStyle w:val="21"/>
            </w:pPr>
            <w:r>
              <w:t>预算年度：2023</w:t>
            </w:r>
          </w:p>
        </w:tc>
        <w:tc>
          <w:tcPr>
            <w:tcW w:w="6661" w:type="dxa"/>
            <w:gridSpan w:val="2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>
            <w:pPr>
              <w:pStyle w:val="22"/>
            </w:pPr>
            <w:r>
              <w:t>单位：万元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tblHeader/>
          <w:jc w:val="center"/>
        </w:trPr>
        <w:tc>
          <w:tcPr>
            <w:tcW w:w="850" w:type="dxa"/>
            <w:vMerge w:val="restart"/>
            <w:vAlign w:val="center"/>
          </w:tcPr>
          <w:p>
            <w:pPr>
              <w:pStyle w:val="13"/>
            </w:pPr>
            <w:r>
              <w:t>序号</w:t>
            </w:r>
          </w:p>
        </w:tc>
        <w:tc>
          <w:tcPr>
            <w:tcW w:w="6661" w:type="dxa"/>
            <w:gridSpan w:val="2"/>
            <w:vAlign w:val="center"/>
          </w:tcPr>
          <w:p>
            <w:pPr>
              <w:pStyle w:val="13"/>
            </w:pPr>
            <w:r>
              <w:t>收入</w:t>
            </w:r>
          </w:p>
        </w:tc>
        <w:tc>
          <w:tcPr>
            <w:tcW w:w="6661" w:type="dxa"/>
            <w:gridSpan w:val="2"/>
            <w:vAlign w:val="center"/>
          </w:tcPr>
          <w:p>
            <w:pPr>
              <w:pStyle w:val="13"/>
            </w:pPr>
            <w:r>
              <w:t>支出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tblHeader/>
          <w:jc w:val="center"/>
        </w:trPr>
        <w:tc>
          <w:tcPr>
            <w:tcW w:w="850" w:type="dxa"/>
            <w:vMerge w:val="continue"/>
          </w:tcPr>
          <w:p/>
        </w:tc>
        <w:tc>
          <w:tcPr>
            <w:tcW w:w="4535" w:type="dxa"/>
            <w:vAlign w:val="center"/>
          </w:tcPr>
          <w:p>
            <w:pPr>
              <w:pStyle w:val="13"/>
            </w:pPr>
            <w:r>
              <w:t>项  目</w:t>
            </w:r>
          </w:p>
        </w:tc>
        <w:tc>
          <w:tcPr>
            <w:tcW w:w="2126" w:type="dxa"/>
            <w:vAlign w:val="center"/>
          </w:tcPr>
          <w:p>
            <w:pPr>
              <w:pStyle w:val="13"/>
            </w:pPr>
            <w:r>
              <w:t>预算数</w:t>
            </w:r>
          </w:p>
        </w:tc>
        <w:tc>
          <w:tcPr>
            <w:tcW w:w="4535" w:type="dxa"/>
            <w:vAlign w:val="center"/>
          </w:tcPr>
          <w:p>
            <w:pPr>
              <w:pStyle w:val="13"/>
            </w:pPr>
            <w:r>
              <w:t>项  目</w:t>
            </w:r>
          </w:p>
        </w:tc>
        <w:tc>
          <w:tcPr>
            <w:tcW w:w="2126" w:type="dxa"/>
            <w:vAlign w:val="center"/>
          </w:tcPr>
          <w:p>
            <w:pPr>
              <w:pStyle w:val="13"/>
            </w:pPr>
            <w:r>
              <w:t>预算数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tblHeader/>
          <w:jc w:val="center"/>
        </w:trPr>
        <w:tc>
          <w:tcPr>
            <w:tcW w:w="850" w:type="dxa"/>
            <w:vAlign w:val="center"/>
          </w:tcPr>
          <w:p>
            <w:pPr>
              <w:pStyle w:val="13"/>
            </w:pPr>
            <w:r>
              <w:t>栏次</w:t>
            </w:r>
          </w:p>
        </w:tc>
        <w:tc>
          <w:tcPr>
            <w:tcW w:w="4535" w:type="dxa"/>
            <w:vAlign w:val="center"/>
          </w:tcPr>
          <w:p>
            <w:pPr>
              <w:pStyle w:val="13"/>
            </w:pPr>
            <w:r>
              <w:t>1</w:t>
            </w:r>
          </w:p>
        </w:tc>
        <w:tc>
          <w:tcPr>
            <w:tcW w:w="2126" w:type="dxa"/>
            <w:vAlign w:val="center"/>
          </w:tcPr>
          <w:p>
            <w:pPr>
              <w:pStyle w:val="13"/>
            </w:pPr>
            <w:r>
              <w:t>2</w:t>
            </w:r>
          </w:p>
        </w:tc>
        <w:tc>
          <w:tcPr>
            <w:tcW w:w="4535" w:type="dxa"/>
            <w:vAlign w:val="center"/>
          </w:tcPr>
          <w:p>
            <w:pPr>
              <w:pStyle w:val="13"/>
            </w:pPr>
            <w:r>
              <w:t>3</w:t>
            </w:r>
          </w:p>
        </w:tc>
        <w:tc>
          <w:tcPr>
            <w:tcW w:w="2126" w:type="dxa"/>
            <w:vAlign w:val="center"/>
          </w:tcPr>
          <w:p>
            <w:pPr>
              <w:pStyle w:val="13"/>
            </w:pPr>
            <w:r>
              <w:t>4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850" w:type="dxa"/>
            <w:vAlign w:val="center"/>
          </w:tcPr>
          <w:p>
            <w:pPr>
              <w:pStyle w:val="16"/>
            </w:pPr>
            <w:r>
              <w:t>1</w:t>
            </w:r>
          </w:p>
        </w:tc>
        <w:tc>
          <w:tcPr>
            <w:tcW w:w="4535" w:type="dxa"/>
            <w:vAlign w:val="center"/>
          </w:tcPr>
          <w:p>
            <w:pPr>
              <w:pStyle w:val="15"/>
            </w:pPr>
            <w:r>
              <w:t>一、一般公共预算拨款收入</w:t>
            </w:r>
          </w:p>
        </w:tc>
        <w:tc>
          <w:tcPr>
            <w:tcW w:w="2126" w:type="dxa"/>
            <w:vAlign w:val="center"/>
          </w:tcPr>
          <w:p>
            <w:pPr>
              <w:pStyle w:val="14"/>
            </w:pPr>
            <w:r>
              <w:t>1217.67</w:t>
            </w:r>
          </w:p>
        </w:tc>
        <w:tc>
          <w:tcPr>
            <w:tcW w:w="4535" w:type="dxa"/>
            <w:vAlign w:val="center"/>
          </w:tcPr>
          <w:p>
            <w:pPr>
              <w:pStyle w:val="15"/>
            </w:pPr>
            <w:r>
              <w:t>一、一般公共服务支出</w:t>
            </w:r>
          </w:p>
        </w:tc>
        <w:tc>
          <w:tcPr>
            <w:tcW w:w="2126" w:type="dxa"/>
            <w:vAlign w:val="center"/>
          </w:tcPr>
          <w:p>
            <w:pPr>
              <w:pStyle w:val="14"/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850" w:type="dxa"/>
            <w:vAlign w:val="center"/>
          </w:tcPr>
          <w:p>
            <w:pPr>
              <w:pStyle w:val="16"/>
            </w:pPr>
            <w:r>
              <w:t>2</w:t>
            </w:r>
          </w:p>
        </w:tc>
        <w:tc>
          <w:tcPr>
            <w:tcW w:w="4535" w:type="dxa"/>
            <w:vAlign w:val="center"/>
          </w:tcPr>
          <w:p>
            <w:pPr>
              <w:pStyle w:val="15"/>
            </w:pPr>
            <w:r>
              <w:t>二、政府性基金预算拨款收入</w:t>
            </w:r>
          </w:p>
        </w:tc>
        <w:tc>
          <w:tcPr>
            <w:tcW w:w="2126" w:type="dxa"/>
            <w:vAlign w:val="center"/>
          </w:tcPr>
          <w:p>
            <w:pPr>
              <w:pStyle w:val="14"/>
            </w:pPr>
          </w:p>
        </w:tc>
        <w:tc>
          <w:tcPr>
            <w:tcW w:w="4535" w:type="dxa"/>
            <w:vAlign w:val="center"/>
          </w:tcPr>
          <w:p>
            <w:pPr>
              <w:pStyle w:val="15"/>
            </w:pPr>
            <w:r>
              <w:t>二、外交支出</w:t>
            </w:r>
          </w:p>
        </w:tc>
        <w:tc>
          <w:tcPr>
            <w:tcW w:w="2126" w:type="dxa"/>
            <w:vAlign w:val="center"/>
          </w:tcPr>
          <w:p>
            <w:pPr>
              <w:pStyle w:val="14"/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850" w:type="dxa"/>
            <w:vAlign w:val="center"/>
          </w:tcPr>
          <w:p>
            <w:pPr>
              <w:pStyle w:val="16"/>
            </w:pPr>
            <w:r>
              <w:t>3</w:t>
            </w:r>
          </w:p>
        </w:tc>
        <w:tc>
          <w:tcPr>
            <w:tcW w:w="4535" w:type="dxa"/>
            <w:vAlign w:val="center"/>
          </w:tcPr>
          <w:p>
            <w:pPr>
              <w:pStyle w:val="15"/>
            </w:pPr>
            <w:r>
              <w:t>三、国有资本经营预算拨款收入</w:t>
            </w:r>
          </w:p>
        </w:tc>
        <w:tc>
          <w:tcPr>
            <w:tcW w:w="2126" w:type="dxa"/>
            <w:vAlign w:val="center"/>
          </w:tcPr>
          <w:p>
            <w:pPr>
              <w:pStyle w:val="14"/>
            </w:pPr>
          </w:p>
        </w:tc>
        <w:tc>
          <w:tcPr>
            <w:tcW w:w="4535" w:type="dxa"/>
            <w:vAlign w:val="center"/>
          </w:tcPr>
          <w:p>
            <w:pPr>
              <w:pStyle w:val="15"/>
            </w:pPr>
            <w:r>
              <w:t>三、国防支出</w:t>
            </w:r>
          </w:p>
        </w:tc>
        <w:tc>
          <w:tcPr>
            <w:tcW w:w="2126" w:type="dxa"/>
            <w:vAlign w:val="center"/>
          </w:tcPr>
          <w:p>
            <w:pPr>
              <w:pStyle w:val="14"/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850" w:type="dxa"/>
            <w:vAlign w:val="center"/>
          </w:tcPr>
          <w:p>
            <w:pPr>
              <w:pStyle w:val="16"/>
            </w:pPr>
            <w:r>
              <w:t>4</w:t>
            </w:r>
          </w:p>
        </w:tc>
        <w:tc>
          <w:tcPr>
            <w:tcW w:w="4535" w:type="dxa"/>
            <w:vAlign w:val="center"/>
          </w:tcPr>
          <w:p>
            <w:pPr>
              <w:pStyle w:val="15"/>
            </w:pPr>
            <w:r>
              <w:t>四、财政专户管理资金收入</w:t>
            </w:r>
          </w:p>
        </w:tc>
        <w:tc>
          <w:tcPr>
            <w:tcW w:w="2126" w:type="dxa"/>
            <w:vAlign w:val="center"/>
          </w:tcPr>
          <w:p>
            <w:pPr>
              <w:pStyle w:val="14"/>
            </w:pPr>
          </w:p>
        </w:tc>
        <w:tc>
          <w:tcPr>
            <w:tcW w:w="4535" w:type="dxa"/>
            <w:vAlign w:val="center"/>
          </w:tcPr>
          <w:p>
            <w:pPr>
              <w:pStyle w:val="15"/>
            </w:pPr>
            <w:r>
              <w:t>四、公共安全支出</w:t>
            </w:r>
          </w:p>
        </w:tc>
        <w:tc>
          <w:tcPr>
            <w:tcW w:w="2126" w:type="dxa"/>
            <w:vAlign w:val="center"/>
          </w:tcPr>
          <w:p>
            <w:pPr>
              <w:pStyle w:val="14"/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850" w:type="dxa"/>
            <w:vAlign w:val="center"/>
          </w:tcPr>
          <w:p>
            <w:pPr>
              <w:pStyle w:val="16"/>
            </w:pPr>
            <w:r>
              <w:t>5</w:t>
            </w:r>
          </w:p>
        </w:tc>
        <w:tc>
          <w:tcPr>
            <w:tcW w:w="4535" w:type="dxa"/>
            <w:vAlign w:val="center"/>
          </w:tcPr>
          <w:p>
            <w:pPr>
              <w:pStyle w:val="15"/>
            </w:pPr>
            <w:r>
              <w:t>五、事业收入</w:t>
            </w:r>
          </w:p>
        </w:tc>
        <w:tc>
          <w:tcPr>
            <w:tcW w:w="2126" w:type="dxa"/>
            <w:vAlign w:val="center"/>
          </w:tcPr>
          <w:p>
            <w:pPr>
              <w:pStyle w:val="14"/>
            </w:pPr>
          </w:p>
        </w:tc>
        <w:tc>
          <w:tcPr>
            <w:tcW w:w="4535" w:type="dxa"/>
            <w:vAlign w:val="center"/>
          </w:tcPr>
          <w:p>
            <w:pPr>
              <w:pStyle w:val="15"/>
            </w:pPr>
            <w:r>
              <w:t>五、教育支出</w:t>
            </w:r>
          </w:p>
        </w:tc>
        <w:tc>
          <w:tcPr>
            <w:tcW w:w="2126" w:type="dxa"/>
            <w:vAlign w:val="center"/>
          </w:tcPr>
          <w:p>
            <w:pPr>
              <w:pStyle w:val="14"/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850" w:type="dxa"/>
            <w:vAlign w:val="center"/>
          </w:tcPr>
          <w:p>
            <w:pPr>
              <w:pStyle w:val="16"/>
            </w:pPr>
            <w:r>
              <w:t>6</w:t>
            </w:r>
          </w:p>
        </w:tc>
        <w:tc>
          <w:tcPr>
            <w:tcW w:w="4535" w:type="dxa"/>
            <w:vAlign w:val="center"/>
          </w:tcPr>
          <w:p>
            <w:pPr>
              <w:pStyle w:val="15"/>
            </w:pPr>
            <w:r>
              <w:t>六、事业单位经营收入</w:t>
            </w:r>
          </w:p>
        </w:tc>
        <w:tc>
          <w:tcPr>
            <w:tcW w:w="2126" w:type="dxa"/>
            <w:vAlign w:val="center"/>
          </w:tcPr>
          <w:p>
            <w:pPr>
              <w:pStyle w:val="14"/>
            </w:pPr>
          </w:p>
        </w:tc>
        <w:tc>
          <w:tcPr>
            <w:tcW w:w="4535" w:type="dxa"/>
            <w:vAlign w:val="center"/>
          </w:tcPr>
          <w:p>
            <w:pPr>
              <w:pStyle w:val="15"/>
            </w:pPr>
            <w:r>
              <w:t>六、科学技术支出</w:t>
            </w:r>
          </w:p>
        </w:tc>
        <w:tc>
          <w:tcPr>
            <w:tcW w:w="2126" w:type="dxa"/>
            <w:vAlign w:val="center"/>
          </w:tcPr>
          <w:p>
            <w:pPr>
              <w:pStyle w:val="14"/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850" w:type="dxa"/>
            <w:vAlign w:val="center"/>
          </w:tcPr>
          <w:p>
            <w:pPr>
              <w:pStyle w:val="16"/>
            </w:pPr>
            <w:r>
              <w:t>7</w:t>
            </w:r>
          </w:p>
        </w:tc>
        <w:tc>
          <w:tcPr>
            <w:tcW w:w="4535" w:type="dxa"/>
            <w:vAlign w:val="center"/>
          </w:tcPr>
          <w:p>
            <w:pPr>
              <w:pStyle w:val="15"/>
            </w:pPr>
            <w:r>
              <w:t>七、上级补助收入</w:t>
            </w:r>
          </w:p>
        </w:tc>
        <w:tc>
          <w:tcPr>
            <w:tcW w:w="2126" w:type="dxa"/>
            <w:vAlign w:val="center"/>
          </w:tcPr>
          <w:p>
            <w:pPr>
              <w:pStyle w:val="14"/>
            </w:pPr>
          </w:p>
        </w:tc>
        <w:tc>
          <w:tcPr>
            <w:tcW w:w="4535" w:type="dxa"/>
            <w:vAlign w:val="center"/>
          </w:tcPr>
          <w:p>
            <w:pPr>
              <w:pStyle w:val="15"/>
            </w:pPr>
            <w:r>
              <w:t>七、文化旅游体育与传媒支出</w:t>
            </w:r>
          </w:p>
        </w:tc>
        <w:tc>
          <w:tcPr>
            <w:tcW w:w="2126" w:type="dxa"/>
            <w:vAlign w:val="center"/>
          </w:tcPr>
          <w:p>
            <w:pPr>
              <w:pStyle w:val="14"/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850" w:type="dxa"/>
            <w:vAlign w:val="center"/>
          </w:tcPr>
          <w:p>
            <w:pPr>
              <w:pStyle w:val="16"/>
            </w:pPr>
            <w:r>
              <w:t>8</w:t>
            </w:r>
          </w:p>
        </w:tc>
        <w:tc>
          <w:tcPr>
            <w:tcW w:w="4535" w:type="dxa"/>
            <w:vAlign w:val="center"/>
          </w:tcPr>
          <w:p>
            <w:pPr>
              <w:pStyle w:val="15"/>
            </w:pPr>
            <w:r>
              <w:t>八、附属单位上缴收入</w:t>
            </w:r>
          </w:p>
        </w:tc>
        <w:tc>
          <w:tcPr>
            <w:tcW w:w="2126" w:type="dxa"/>
            <w:vAlign w:val="center"/>
          </w:tcPr>
          <w:p>
            <w:pPr>
              <w:pStyle w:val="14"/>
            </w:pPr>
          </w:p>
        </w:tc>
        <w:tc>
          <w:tcPr>
            <w:tcW w:w="4535" w:type="dxa"/>
            <w:vAlign w:val="center"/>
          </w:tcPr>
          <w:p>
            <w:pPr>
              <w:pStyle w:val="15"/>
            </w:pPr>
            <w:r>
              <w:t>八、社会保障和就业支出</w:t>
            </w:r>
          </w:p>
        </w:tc>
        <w:tc>
          <w:tcPr>
            <w:tcW w:w="2126" w:type="dxa"/>
            <w:vAlign w:val="center"/>
          </w:tcPr>
          <w:p>
            <w:pPr>
              <w:pStyle w:val="14"/>
            </w:pPr>
            <w:r>
              <w:t>162.24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850" w:type="dxa"/>
            <w:vAlign w:val="center"/>
          </w:tcPr>
          <w:p>
            <w:pPr>
              <w:pStyle w:val="16"/>
            </w:pPr>
            <w:r>
              <w:t>9</w:t>
            </w:r>
          </w:p>
        </w:tc>
        <w:tc>
          <w:tcPr>
            <w:tcW w:w="4535" w:type="dxa"/>
            <w:vAlign w:val="center"/>
          </w:tcPr>
          <w:p>
            <w:pPr>
              <w:pStyle w:val="15"/>
            </w:pPr>
            <w:r>
              <w:t>九、其他收入</w:t>
            </w:r>
          </w:p>
        </w:tc>
        <w:tc>
          <w:tcPr>
            <w:tcW w:w="2126" w:type="dxa"/>
            <w:vAlign w:val="center"/>
          </w:tcPr>
          <w:p>
            <w:pPr>
              <w:pStyle w:val="14"/>
            </w:pPr>
          </w:p>
        </w:tc>
        <w:tc>
          <w:tcPr>
            <w:tcW w:w="4535" w:type="dxa"/>
            <w:vAlign w:val="center"/>
          </w:tcPr>
          <w:p>
            <w:pPr>
              <w:pStyle w:val="15"/>
            </w:pPr>
            <w:r>
              <w:t>九、社会保险基金支出</w:t>
            </w:r>
          </w:p>
        </w:tc>
        <w:tc>
          <w:tcPr>
            <w:tcW w:w="2126" w:type="dxa"/>
            <w:vAlign w:val="center"/>
          </w:tcPr>
          <w:p>
            <w:pPr>
              <w:pStyle w:val="14"/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850" w:type="dxa"/>
            <w:vAlign w:val="center"/>
          </w:tcPr>
          <w:p>
            <w:pPr>
              <w:pStyle w:val="16"/>
            </w:pPr>
            <w:r>
              <w:t>10</w:t>
            </w:r>
          </w:p>
        </w:tc>
        <w:tc>
          <w:tcPr>
            <w:tcW w:w="4535" w:type="dxa"/>
            <w:vAlign w:val="center"/>
          </w:tcPr>
          <w:p>
            <w:pPr>
              <w:pStyle w:val="15"/>
            </w:pPr>
          </w:p>
        </w:tc>
        <w:tc>
          <w:tcPr>
            <w:tcW w:w="2126" w:type="dxa"/>
            <w:vAlign w:val="center"/>
          </w:tcPr>
          <w:p>
            <w:pPr>
              <w:pStyle w:val="14"/>
            </w:pPr>
          </w:p>
        </w:tc>
        <w:tc>
          <w:tcPr>
            <w:tcW w:w="4535" w:type="dxa"/>
            <w:vAlign w:val="center"/>
          </w:tcPr>
          <w:p>
            <w:pPr>
              <w:pStyle w:val="15"/>
            </w:pPr>
            <w:r>
              <w:t>十、卫生健康支出</w:t>
            </w:r>
          </w:p>
        </w:tc>
        <w:tc>
          <w:tcPr>
            <w:tcW w:w="2126" w:type="dxa"/>
            <w:vAlign w:val="center"/>
          </w:tcPr>
          <w:p>
            <w:pPr>
              <w:pStyle w:val="14"/>
            </w:pPr>
            <w:r>
              <w:t>35.23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850" w:type="dxa"/>
            <w:vAlign w:val="center"/>
          </w:tcPr>
          <w:p>
            <w:pPr>
              <w:pStyle w:val="16"/>
            </w:pPr>
            <w:r>
              <w:t>11</w:t>
            </w:r>
          </w:p>
        </w:tc>
        <w:tc>
          <w:tcPr>
            <w:tcW w:w="4535" w:type="dxa"/>
            <w:vAlign w:val="center"/>
          </w:tcPr>
          <w:p>
            <w:pPr>
              <w:pStyle w:val="15"/>
            </w:pPr>
          </w:p>
        </w:tc>
        <w:tc>
          <w:tcPr>
            <w:tcW w:w="2126" w:type="dxa"/>
            <w:vAlign w:val="center"/>
          </w:tcPr>
          <w:p>
            <w:pPr>
              <w:pStyle w:val="14"/>
            </w:pPr>
          </w:p>
        </w:tc>
        <w:tc>
          <w:tcPr>
            <w:tcW w:w="4535" w:type="dxa"/>
            <w:vAlign w:val="center"/>
          </w:tcPr>
          <w:p>
            <w:pPr>
              <w:pStyle w:val="15"/>
            </w:pPr>
            <w:r>
              <w:t>十一、节能环保支出</w:t>
            </w:r>
          </w:p>
        </w:tc>
        <w:tc>
          <w:tcPr>
            <w:tcW w:w="2126" w:type="dxa"/>
            <w:vAlign w:val="center"/>
          </w:tcPr>
          <w:p>
            <w:pPr>
              <w:pStyle w:val="14"/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850" w:type="dxa"/>
            <w:vAlign w:val="center"/>
          </w:tcPr>
          <w:p>
            <w:pPr>
              <w:pStyle w:val="16"/>
            </w:pPr>
            <w:r>
              <w:t>12</w:t>
            </w:r>
          </w:p>
        </w:tc>
        <w:tc>
          <w:tcPr>
            <w:tcW w:w="4535" w:type="dxa"/>
            <w:vAlign w:val="center"/>
          </w:tcPr>
          <w:p>
            <w:pPr>
              <w:pStyle w:val="15"/>
            </w:pPr>
          </w:p>
        </w:tc>
        <w:tc>
          <w:tcPr>
            <w:tcW w:w="2126" w:type="dxa"/>
            <w:vAlign w:val="center"/>
          </w:tcPr>
          <w:p>
            <w:pPr>
              <w:pStyle w:val="14"/>
            </w:pPr>
          </w:p>
        </w:tc>
        <w:tc>
          <w:tcPr>
            <w:tcW w:w="4535" w:type="dxa"/>
            <w:vAlign w:val="center"/>
          </w:tcPr>
          <w:p>
            <w:pPr>
              <w:pStyle w:val="15"/>
            </w:pPr>
            <w:r>
              <w:t>十二、城乡社区支出</w:t>
            </w:r>
          </w:p>
        </w:tc>
        <w:tc>
          <w:tcPr>
            <w:tcW w:w="2126" w:type="dxa"/>
            <w:vAlign w:val="center"/>
          </w:tcPr>
          <w:p>
            <w:pPr>
              <w:pStyle w:val="14"/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850" w:type="dxa"/>
            <w:vAlign w:val="center"/>
          </w:tcPr>
          <w:p>
            <w:pPr>
              <w:pStyle w:val="16"/>
            </w:pPr>
            <w:r>
              <w:t>13</w:t>
            </w:r>
          </w:p>
        </w:tc>
        <w:tc>
          <w:tcPr>
            <w:tcW w:w="4535" w:type="dxa"/>
            <w:vAlign w:val="center"/>
          </w:tcPr>
          <w:p>
            <w:pPr>
              <w:pStyle w:val="15"/>
            </w:pPr>
          </w:p>
        </w:tc>
        <w:tc>
          <w:tcPr>
            <w:tcW w:w="2126" w:type="dxa"/>
            <w:vAlign w:val="center"/>
          </w:tcPr>
          <w:p>
            <w:pPr>
              <w:pStyle w:val="14"/>
            </w:pPr>
          </w:p>
        </w:tc>
        <w:tc>
          <w:tcPr>
            <w:tcW w:w="4535" w:type="dxa"/>
            <w:vAlign w:val="center"/>
          </w:tcPr>
          <w:p>
            <w:pPr>
              <w:pStyle w:val="15"/>
            </w:pPr>
            <w:r>
              <w:t>十三、农林水支出</w:t>
            </w:r>
          </w:p>
        </w:tc>
        <w:tc>
          <w:tcPr>
            <w:tcW w:w="2126" w:type="dxa"/>
            <w:vAlign w:val="center"/>
          </w:tcPr>
          <w:p>
            <w:pPr>
              <w:pStyle w:val="14"/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850" w:type="dxa"/>
            <w:vAlign w:val="center"/>
          </w:tcPr>
          <w:p>
            <w:pPr>
              <w:pStyle w:val="16"/>
            </w:pPr>
            <w:r>
              <w:t>14</w:t>
            </w:r>
          </w:p>
        </w:tc>
        <w:tc>
          <w:tcPr>
            <w:tcW w:w="4535" w:type="dxa"/>
            <w:vAlign w:val="center"/>
          </w:tcPr>
          <w:p>
            <w:pPr>
              <w:pStyle w:val="15"/>
            </w:pPr>
          </w:p>
        </w:tc>
        <w:tc>
          <w:tcPr>
            <w:tcW w:w="2126" w:type="dxa"/>
            <w:vAlign w:val="center"/>
          </w:tcPr>
          <w:p>
            <w:pPr>
              <w:pStyle w:val="14"/>
            </w:pPr>
          </w:p>
        </w:tc>
        <w:tc>
          <w:tcPr>
            <w:tcW w:w="4535" w:type="dxa"/>
            <w:vAlign w:val="center"/>
          </w:tcPr>
          <w:p>
            <w:pPr>
              <w:pStyle w:val="15"/>
            </w:pPr>
            <w:r>
              <w:t>十四、交通运输支出</w:t>
            </w:r>
          </w:p>
        </w:tc>
        <w:tc>
          <w:tcPr>
            <w:tcW w:w="2126" w:type="dxa"/>
            <w:vAlign w:val="center"/>
          </w:tcPr>
          <w:p>
            <w:pPr>
              <w:pStyle w:val="14"/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850" w:type="dxa"/>
            <w:vAlign w:val="center"/>
          </w:tcPr>
          <w:p>
            <w:pPr>
              <w:pStyle w:val="16"/>
            </w:pPr>
            <w:r>
              <w:t>15</w:t>
            </w:r>
          </w:p>
        </w:tc>
        <w:tc>
          <w:tcPr>
            <w:tcW w:w="4535" w:type="dxa"/>
            <w:vAlign w:val="center"/>
          </w:tcPr>
          <w:p>
            <w:pPr>
              <w:pStyle w:val="15"/>
            </w:pPr>
          </w:p>
        </w:tc>
        <w:tc>
          <w:tcPr>
            <w:tcW w:w="2126" w:type="dxa"/>
            <w:vAlign w:val="center"/>
          </w:tcPr>
          <w:p>
            <w:pPr>
              <w:pStyle w:val="14"/>
            </w:pPr>
          </w:p>
        </w:tc>
        <w:tc>
          <w:tcPr>
            <w:tcW w:w="4535" w:type="dxa"/>
            <w:vAlign w:val="center"/>
          </w:tcPr>
          <w:p>
            <w:pPr>
              <w:pStyle w:val="15"/>
            </w:pPr>
            <w:r>
              <w:t>十五、资源勘探工业信息等支出</w:t>
            </w:r>
          </w:p>
        </w:tc>
        <w:tc>
          <w:tcPr>
            <w:tcW w:w="2126" w:type="dxa"/>
            <w:vAlign w:val="center"/>
          </w:tcPr>
          <w:p>
            <w:pPr>
              <w:pStyle w:val="14"/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850" w:type="dxa"/>
            <w:vAlign w:val="center"/>
          </w:tcPr>
          <w:p>
            <w:pPr>
              <w:pStyle w:val="16"/>
            </w:pPr>
            <w:r>
              <w:t>16</w:t>
            </w:r>
          </w:p>
        </w:tc>
        <w:tc>
          <w:tcPr>
            <w:tcW w:w="4535" w:type="dxa"/>
            <w:vAlign w:val="center"/>
          </w:tcPr>
          <w:p>
            <w:pPr>
              <w:pStyle w:val="15"/>
            </w:pPr>
          </w:p>
        </w:tc>
        <w:tc>
          <w:tcPr>
            <w:tcW w:w="2126" w:type="dxa"/>
            <w:vAlign w:val="center"/>
          </w:tcPr>
          <w:p>
            <w:pPr>
              <w:pStyle w:val="14"/>
            </w:pPr>
          </w:p>
        </w:tc>
        <w:tc>
          <w:tcPr>
            <w:tcW w:w="4535" w:type="dxa"/>
            <w:vAlign w:val="center"/>
          </w:tcPr>
          <w:p>
            <w:pPr>
              <w:pStyle w:val="15"/>
            </w:pPr>
            <w:r>
              <w:t>十六、商业服务业等支出</w:t>
            </w:r>
          </w:p>
        </w:tc>
        <w:tc>
          <w:tcPr>
            <w:tcW w:w="2126" w:type="dxa"/>
            <w:vAlign w:val="center"/>
          </w:tcPr>
          <w:p>
            <w:pPr>
              <w:pStyle w:val="14"/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850" w:type="dxa"/>
            <w:vAlign w:val="center"/>
          </w:tcPr>
          <w:p>
            <w:pPr>
              <w:pStyle w:val="16"/>
            </w:pPr>
            <w:r>
              <w:t>17</w:t>
            </w:r>
          </w:p>
        </w:tc>
        <w:tc>
          <w:tcPr>
            <w:tcW w:w="4535" w:type="dxa"/>
            <w:vAlign w:val="center"/>
          </w:tcPr>
          <w:p>
            <w:pPr>
              <w:pStyle w:val="15"/>
            </w:pPr>
          </w:p>
        </w:tc>
        <w:tc>
          <w:tcPr>
            <w:tcW w:w="2126" w:type="dxa"/>
            <w:vAlign w:val="center"/>
          </w:tcPr>
          <w:p>
            <w:pPr>
              <w:pStyle w:val="14"/>
            </w:pPr>
          </w:p>
        </w:tc>
        <w:tc>
          <w:tcPr>
            <w:tcW w:w="4535" w:type="dxa"/>
            <w:vAlign w:val="center"/>
          </w:tcPr>
          <w:p>
            <w:pPr>
              <w:pStyle w:val="15"/>
            </w:pPr>
            <w:r>
              <w:t>十七、金融支出</w:t>
            </w:r>
          </w:p>
        </w:tc>
        <w:tc>
          <w:tcPr>
            <w:tcW w:w="2126" w:type="dxa"/>
            <w:vAlign w:val="center"/>
          </w:tcPr>
          <w:p>
            <w:pPr>
              <w:pStyle w:val="14"/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850" w:type="dxa"/>
            <w:vAlign w:val="center"/>
          </w:tcPr>
          <w:p>
            <w:pPr>
              <w:pStyle w:val="16"/>
            </w:pPr>
            <w:r>
              <w:t>18</w:t>
            </w:r>
          </w:p>
        </w:tc>
        <w:tc>
          <w:tcPr>
            <w:tcW w:w="4535" w:type="dxa"/>
            <w:vAlign w:val="center"/>
          </w:tcPr>
          <w:p>
            <w:pPr>
              <w:pStyle w:val="15"/>
            </w:pPr>
          </w:p>
        </w:tc>
        <w:tc>
          <w:tcPr>
            <w:tcW w:w="2126" w:type="dxa"/>
            <w:vAlign w:val="center"/>
          </w:tcPr>
          <w:p>
            <w:pPr>
              <w:pStyle w:val="14"/>
            </w:pPr>
          </w:p>
        </w:tc>
        <w:tc>
          <w:tcPr>
            <w:tcW w:w="4535" w:type="dxa"/>
            <w:vAlign w:val="center"/>
          </w:tcPr>
          <w:p>
            <w:pPr>
              <w:pStyle w:val="15"/>
            </w:pPr>
            <w:r>
              <w:t>十八、援助其他地区支出</w:t>
            </w:r>
          </w:p>
        </w:tc>
        <w:tc>
          <w:tcPr>
            <w:tcW w:w="2126" w:type="dxa"/>
            <w:vAlign w:val="center"/>
          </w:tcPr>
          <w:p>
            <w:pPr>
              <w:pStyle w:val="14"/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850" w:type="dxa"/>
            <w:vAlign w:val="center"/>
          </w:tcPr>
          <w:p>
            <w:pPr>
              <w:pStyle w:val="16"/>
            </w:pPr>
            <w:r>
              <w:t>19</w:t>
            </w:r>
          </w:p>
        </w:tc>
        <w:tc>
          <w:tcPr>
            <w:tcW w:w="4535" w:type="dxa"/>
            <w:vAlign w:val="center"/>
          </w:tcPr>
          <w:p>
            <w:pPr>
              <w:pStyle w:val="15"/>
            </w:pPr>
          </w:p>
        </w:tc>
        <w:tc>
          <w:tcPr>
            <w:tcW w:w="2126" w:type="dxa"/>
            <w:vAlign w:val="center"/>
          </w:tcPr>
          <w:p>
            <w:pPr>
              <w:pStyle w:val="14"/>
            </w:pPr>
          </w:p>
        </w:tc>
        <w:tc>
          <w:tcPr>
            <w:tcW w:w="4535" w:type="dxa"/>
            <w:vAlign w:val="center"/>
          </w:tcPr>
          <w:p>
            <w:pPr>
              <w:pStyle w:val="15"/>
            </w:pPr>
            <w:r>
              <w:t>十九、自然资源海洋气象等支出</w:t>
            </w:r>
          </w:p>
        </w:tc>
        <w:tc>
          <w:tcPr>
            <w:tcW w:w="2126" w:type="dxa"/>
            <w:vAlign w:val="center"/>
          </w:tcPr>
          <w:p>
            <w:pPr>
              <w:pStyle w:val="14"/>
            </w:pPr>
            <w:r>
              <w:t>1002.16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850" w:type="dxa"/>
            <w:vAlign w:val="center"/>
          </w:tcPr>
          <w:p>
            <w:pPr>
              <w:pStyle w:val="16"/>
            </w:pPr>
            <w:r>
              <w:t>20</w:t>
            </w:r>
          </w:p>
        </w:tc>
        <w:tc>
          <w:tcPr>
            <w:tcW w:w="4535" w:type="dxa"/>
            <w:vAlign w:val="center"/>
          </w:tcPr>
          <w:p>
            <w:pPr>
              <w:pStyle w:val="15"/>
            </w:pPr>
          </w:p>
        </w:tc>
        <w:tc>
          <w:tcPr>
            <w:tcW w:w="2126" w:type="dxa"/>
            <w:vAlign w:val="center"/>
          </w:tcPr>
          <w:p>
            <w:pPr>
              <w:pStyle w:val="14"/>
            </w:pPr>
          </w:p>
        </w:tc>
        <w:tc>
          <w:tcPr>
            <w:tcW w:w="4535" w:type="dxa"/>
            <w:vAlign w:val="center"/>
          </w:tcPr>
          <w:p>
            <w:pPr>
              <w:pStyle w:val="15"/>
            </w:pPr>
            <w:r>
              <w:t>二十、住房保障支出</w:t>
            </w:r>
          </w:p>
        </w:tc>
        <w:tc>
          <w:tcPr>
            <w:tcW w:w="2126" w:type="dxa"/>
            <w:vAlign w:val="center"/>
          </w:tcPr>
          <w:p>
            <w:pPr>
              <w:pStyle w:val="14"/>
            </w:pPr>
            <w:r>
              <w:t>68.45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850" w:type="dxa"/>
            <w:vAlign w:val="center"/>
          </w:tcPr>
          <w:p>
            <w:pPr>
              <w:pStyle w:val="16"/>
            </w:pPr>
            <w:r>
              <w:t>21</w:t>
            </w:r>
          </w:p>
        </w:tc>
        <w:tc>
          <w:tcPr>
            <w:tcW w:w="4535" w:type="dxa"/>
            <w:vAlign w:val="center"/>
          </w:tcPr>
          <w:p>
            <w:pPr>
              <w:pStyle w:val="15"/>
            </w:pPr>
          </w:p>
        </w:tc>
        <w:tc>
          <w:tcPr>
            <w:tcW w:w="2126" w:type="dxa"/>
            <w:vAlign w:val="center"/>
          </w:tcPr>
          <w:p>
            <w:pPr>
              <w:pStyle w:val="14"/>
            </w:pPr>
          </w:p>
        </w:tc>
        <w:tc>
          <w:tcPr>
            <w:tcW w:w="4535" w:type="dxa"/>
            <w:vAlign w:val="center"/>
          </w:tcPr>
          <w:p>
            <w:pPr>
              <w:pStyle w:val="15"/>
            </w:pPr>
            <w:r>
              <w:t>二十一、粮油物资储备支出</w:t>
            </w:r>
          </w:p>
        </w:tc>
        <w:tc>
          <w:tcPr>
            <w:tcW w:w="2126" w:type="dxa"/>
            <w:vAlign w:val="center"/>
          </w:tcPr>
          <w:p>
            <w:pPr>
              <w:pStyle w:val="14"/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850" w:type="dxa"/>
            <w:vAlign w:val="center"/>
          </w:tcPr>
          <w:p>
            <w:pPr>
              <w:pStyle w:val="16"/>
            </w:pPr>
            <w:r>
              <w:t>22</w:t>
            </w:r>
          </w:p>
        </w:tc>
        <w:tc>
          <w:tcPr>
            <w:tcW w:w="4535" w:type="dxa"/>
            <w:vAlign w:val="center"/>
          </w:tcPr>
          <w:p>
            <w:pPr>
              <w:pStyle w:val="15"/>
            </w:pPr>
          </w:p>
        </w:tc>
        <w:tc>
          <w:tcPr>
            <w:tcW w:w="2126" w:type="dxa"/>
            <w:vAlign w:val="center"/>
          </w:tcPr>
          <w:p>
            <w:pPr>
              <w:pStyle w:val="14"/>
            </w:pPr>
          </w:p>
        </w:tc>
        <w:tc>
          <w:tcPr>
            <w:tcW w:w="4535" w:type="dxa"/>
            <w:vAlign w:val="center"/>
          </w:tcPr>
          <w:p>
            <w:pPr>
              <w:pStyle w:val="15"/>
            </w:pPr>
            <w:r>
              <w:t>二十二、国有资本经营预算支出</w:t>
            </w:r>
          </w:p>
        </w:tc>
        <w:tc>
          <w:tcPr>
            <w:tcW w:w="2126" w:type="dxa"/>
            <w:vAlign w:val="center"/>
          </w:tcPr>
          <w:p>
            <w:pPr>
              <w:pStyle w:val="14"/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850" w:type="dxa"/>
            <w:vAlign w:val="center"/>
          </w:tcPr>
          <w:p>
            <w:pPr>
              <w:pStyle w:val="16"/>
            </w:pPr>
            <w:r>
              <w:t>23</w:t>
            </w:r>
          </w:p>
        </w:tc>
        <w:tc>
          <w:tcPr>
            <w:tcW w:w="4535" w:type="dxa"/>
            <w:vAlign w:val="center"/>
          </w:tcPr>
          <w:p>
            <w:pPr>
              <w:pStyle w:val="15"/>
            </w:pPr>
          </w:p>
        </w:tc>
        <w:tc>
          <w:tcPr>
            <w:tcW w:w="2126" w:type="dxa"/>
            <w:vAlign w:val="center"/>
          </w:tcPr>
          <w:p>
            <w:pPr>
              <w:pStyle w:val="14"/>
            </w:pPr>
          </w:p>
        </w:tc>
        <w:tc>
          <w:tcPr>
            <w:tcW w:w="4535" w:type="dxa"/>
            <w:vAlign w:val="center"/>
          </w:tcPr>
          <w:p>
            <w:pPr>
              <w:pStyle w:val="15"/>
            </w:pPr>
            <w:r>
              <w:t>二十三、灾害防治及应急管理支出</w:t>
            </w:r>
          </w:p>
        </w:tc>
        <w:tc>
          <w:tcPr>
            <w:tcW w:w="2126" w:type="dxa"/>
            <w:vAlign w:val="center"/>
          </w:tcPr>
          <w:p>
            <w:pPr>
              <w:pStyle w:val="14"/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850" w:type="dxa"/>
            <w:vAlign w:val="center"/>
          </w:tcPr>
          <w:p>
            <w:pPr>
              <w:pStyle w:val="16"/>
            </w:pPr>
            <w:r>
              <w:t>24</w:t>
            </w:r>
          </w:p>
        </w:tc>
        <w:tc>
          <w:tcPr>
            <w:tcW w:w="4535" w:type="dxa"/>
            <w:vAlign w:val="center"/>
          </w:tcPr>
          <w:p>
            <w:pPr>
              <w:pStyle w:val="15"/>
            </w:pPr>
          </w:p>
        </w:tc>
        <w:tc>
          <w:tcPr>
            <w:tcW w:w="2126" w:type="dxa"/>
            <w:vAlign w:val="center"/>
          </w:tcPr>
          <w:p>
            <w:pPr>
              <w:pStyle w:val="14"/>
            </w:pPr>
          </w:p>
        </w:tc>
        <w:tc>
          <w:tcPr>
            <w:tcW w:w="4535" w:type="dxa"/>
            <w:vAlign w:val="center"/>
          </w:tcPr>
          <w:p>
            <w:pPr>
              <w:pStyle w:val="15"/>
            </w:pPr>
            <w:r>
              <w:t>二十四、预备费</w:t>
            </w:r>
          </w:p>
        </w:tc>
        <w:tc>
          <w:tcPr>
            <w:tcW w:w="2126" w:type="dxa"/>
            <w:vAlign w:val="center"/>
          </w:tcPr>
          <w:p>
            <w:pPr>
              <w:pStyle w:val="14"/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850" w:type="dxa"/>
            <w:vAlign w:val="center"/>
          </w:tcPr>
          <w:p>
            <w:pPr>
              <w:pStyle w:val="16"/>
            </w:pPr>
            <w:r>
              <w:t>25</w:t>
            </w:r>
          </w:p>
        </w:tc>
        <w:tc>
          <w:tcPr>
            <w:tcW w:w="4535" w:type="dxa"/>
            <w:vAlign w:val="center"/>
          </w:tcPr>
          <w:p>
            <w:pPr>
              <w:pStyle w:val="15"/>
            </w:pPr>
          </w:p>
        </w:tc>
        <w:tc>
          <w:tcPr>
            <w:tcW w:w="2126" w:type="dxa"/>
            <w:vAlign w:val="center"/>
          </w:tcPr>
          <w:p>
            <w:pPr>
              <w:pStyle w:val="14"/>
            </w:pPr>
          </w:p>
        </w:tc>
        <w:tc>
          <w:tcPr>
            <w:tcW w:w="4535" w:type="dxa"/>
            <w:vAlign w:val="center"/>
          </w:tcPr>
          <w:p>
            <w:pPr>
              <w:pStyle w:val="15"/>
            </w:pPr>
            <w:r>
              <w:t>二十五、其他支出</w:t>
            </w:r>
          </w:p>
        </w:tc>
        <w:tc>
          <w:tcPr>
            <w:tcW w:w="2126" w:type="dxa"/>
            <w:vAlign w:val="center"/>
          </w:tcPr>
          <w:p>
            <w:pPr>
              <w:pStyle w:val="14"/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850" w:type="dxa"/>
            <w:vAlign w:val="center"/>
          </w:tcPr>
          <w:p>
            <w:pPr>
              <w:pStyle w:val="16"/>
            </w:pPr>
            <w:r>
              <w:t>26</w:t>
            </w:r>
          </w:p>
        </w:tc>
        <w:tc>
          <w:tcPr>
            <w:tcW w:w="4535" w:type="dxa"/>
            <w:vAlign w:val="center"/>
          </w:tcPr>
          <w:p>
            <w:pPr>
              <w:pStyle w:val="15"/>
            </w:pPr>
          </w:p>
        </w:tc>
        <w:tc>
          <w:tcPr>
            <w:tcW w:w="2126" w:type="dxa"/>
            <w:vAlign w:val="center"/>
          </w:tcPr>
          <w:p>
            <w:pPr>
              <w:pStyle w:val="14"/>
            </w:pPr>
          </w:p>
        </w:tc>
        <w:tc>
          <w:tcPr>
            <w:tcW w:w="4535" w:type="dxa"/>
            <w:vAlign w:val="center"/>
          </w:tcPr>
          <w:p>
            <w:pPr>
              <w:pStyle w:val="15"/>
            </w:pPr>
            <w:r>
              <w:t>二十六、转移性支出</w:t>
            </w:r>
          </w:p>
        </w:tc>
        <w:tc>
          <w:tcPr>
            <w:tcW w:w="2126" w:type="dxa"/>
            <w:vAlign w:val="center"/>
          </w:tcPr>
          <w:p>
            <w:pPr>
              <w:pStyle w:val="14"/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850" w:type="dxa"/>
            <w:vAlign w:val="center"/>
          </w:tcPr>
          <w:p>
            <w:pPr>
              <w:pStyle w:val="16"/>
            </w:pPr>
            <w:r>
              <w:t>27</w:t>
            </w:r>
          </w:p>
        </w:tc>
        <w:tc>
          <w:tcPr>
            <w:tcW w:w="4535" w:type="dxa"/>
            <w:vAlign w:val="center"/>
          </w:tcPr>
          <w:p>
            <w:pPr>
              <w:pStyle w:val="15"/>
            </w:pPr>
          </w:p>
        </w:tc>
        <w:tc>
          <w:tcPr>
            <w:tcW w:w="2126" w:type="dxa"/>
            <w:vAlign w:val="center"/>
          </w:tcPr>
          <w:p>
            <w:pPr>
              <w:pStyle w:val="14"/>
            </w:pPr>
          </w:p>
        </w:tc>
        <w:tc>
          <w:tcPr>
            <w:tcW w:w="4535" w:type="dxa"/>
            <w:vAlign w:val="center"/>
          </w:tcPr>
          <w:p>
            <w:pPr>
              <w:pStyle w:val="15"/>
            </w:pPr>
            <w:r>
              <w:t>二十七、债务还本支出</w:t>
            </w:r>
          </w:p>
        </w:tc>
        <w:tc>
          <w:tcPr>
            <w:tcW w:w="2126" w:type="dxa"/>
            <w:vAlign w:val="center"/>
          </w:tcPr>
          <w:p>
            <w:pPr>
              <w:pStyle w:val="14"/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850" w:type="dxa"/>
            <w:vAlign w:val="center"/>
          </w:tcPr>
          <w:p>
            <w:pPr>
              <w:pStyle w:val="16"/>
            </w:pPr>
            <w:r>
              <w:t>28</w:t>
            </w:r>
          </w:p>
        </w:tc>
        <w:tc>
          <w:tcPr>
            <w:tcW w:w="4535" w:type="dxa"/>
            <w:vAlign w:val="center"/>
          </w:tcPr>
          <w:p>
            <w:pPr>
              <w:pStyle w:val="15"/>
            </w:pPr>
          </w:p>
        </w:tc>
        <w:tc>
          <w:tcPr>
            <w:tcW w:w="2126" w:type="dxa"/>
            <w:vAlign w:val="center"/>
          </w:tcPr>
          <w:p>
            <w:pPr>
              <w:pStyle w:val="14"/>
            </w:pPr>
          </w:p>
        </w:tc>
        <w:tc>
          <w:tcPr>
            <w:tcW w:w="4535" w:type="dxa"/>
            <w:vAlign w:val="center"/>
          </w:tcPr>
          <w:p>
            <w:pPr>
              <w:pStyle w:val="15"/>
            </w:pPr>
            <w:r>
              <w:t>二十八、债务付息支出</w:t>
            </w:r>
          </w:p>
        </w:tc>
        <w:tc>
          <w:tcPr>
            <w:tcW w:w="2126" w:type="dxa"/>
            <w:vAlign w:val="center"/>
          </w:tcPr>
          <w:p>
            <w:pPr>
              <w:pStyle w:val="14"/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850" w:type="dxa"/>
            <w:vAlign w:val="center"/>
          </w:tcPr>
          <w:p>
            <w:pPr>
              <w:pStyle w:val="16"/>
            </w:pPr>
            <w:r>
              <w:t>29</w:t>
            </w:r>
          </w:p>
        </w:tc>
        <w:tc>
          <w:tcPr>
            <w:tcW w:w="4535" w:type="dxa"/>
            <w:vAlign w:val="center"/>
          </w:tcPr>
          <w:p>
            <w:pPr>
              <w:pStyle w:val="15"/>
            </w:pPr>
          </w:p>
        </w:tc>
        <w:tc>
          <w:tcPr>
            <w:tcW w:w="2126" w:type="dxa"/>
            <w:vAlign w:val="center"/>
          </w:tcPr>
          <w:p>
            <w:pPr>
              <w:pStyle w:val="14"/>
            </w:pPr>
          </w:p>
        </w:tc>
        <w:tc>
          <w:tcPr>
            <w:tcW w:w="4535" w:type="dxa"/>
            <w:vAlign w:val="center"/>
          </w:tcPr>
          <w:p>
            <w:pPr>
              <w:pStyle w:val="15"/>
            </w:pPr>
            <w:r>
              <w:t>二十九、债务发行费用支出</w:t>
            </w:r>
          </w:p>
        </w:tc>
        <w:tc>
          <w:tcPr>
            <w:tcW w:w="2126" w:type="dxa"/>
            <w:vAlign w:val="center"/>
          </w:tcPr>
          <w:p>
            <w:pPr>
              <w:pStyle w:val="14"/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850" w:type="dxa"/>
            <w:vAlign w:val="center"/>
          </w:tcPr>
          <w:p>
            <w:pPr>
              <w:pStyle w:val="16"/>
            </w:pPr>
            <w:r>
              <w:t>30</w:t>
            </w:r>
          </w:p>
        </w:tc>
        <w:tc>
          <w:tcPr>
            <w:tcW w:w="4535" w:type="dxa"/>
            <w:vAlign w:val="center"/>
          </w:tcPr>
          <w:p>
            <w:pPr>
              <w:pStyle w:val="15"/>
            </w:pPr>
          </w:p>
        </w:tc>
        <w:tc>
          <w:tcPr>
            <w:tcW w:w="2126" w:type="dxa"/>
            <w:vAlign w:val="center"/>
          </w:tcPr>
          <w:p>
            <w:pPr>
              <w:pStyle w:val="14"/>
            </w:pPr>
          </w:p>
        </w:tc>
        <w:tc>
          <w:tcPr>
            <w:tcW w:w="4535" w:type="dxa"/>
            <w:vAlign w:val="center"/>
          </w:tcPr>
          <w:p>
            <w:pPr>
              <w:pStyle w:val="15"/>
            </w:pPr>
            <w:r>
              <w:t>三十、抗疫特别国债安排的支出</w:t>
            </w:r>
          </w:p>
        </w:tc>
        <w:tc>
          <w:tcPr>
            <w:tcW w:w="2126" w:type="dxa"/>
            <w:vAlign w:val="center"/>
          </w:tcPr>
          <w:p>
            <w:pPr>
              <w:pStyle w:val="14"/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850" w:type="dxa"/>
            <w:vAlign w:val="center"/>
          </w:tcPr>
          <w:p>
            <w:pPr>
              <w:pStyle w:val="16"/>
            </w:pPr>
            <w:r>
              <w:t>31</w:t>
            </w:r>
          </w:p>
        </w:tc>
        <w:tc>
          <w:tcPr>
            <w:tcW w:w="4535" w:type="dxa"/>
            <w:vAlign w:val="center"/>
          </w:tcPr>
          <w:p>
            <w:pPr>
              <w:pStyle w:val="15"/>
            </w:pPr>
          </w:p>
        </w:tc>
        <w:tc>
          <w:tcPr>
            <w:tcW w:w="2126" w:type="dxa"/>
            <w:vAlign w:val="center"/>
          </w:tcPr>
          <w:p>
            <w:pPr>
              <w:pStyle w:val="14"/>
            </w:pPr>
          </w:p>
        </w:tc>
        <w:tc>
          <w:tcPr>
            <w:tcW w:w="4535" w:type="dxa"/>
            <w:vAlign w:val="center"/>
          </w:tcPr>
          <w:p>
            <w:pPr>
              <w:pStyle w:val="15"/>
            </w:pPr>
            <w:r>
              <w:t>三十一、往来性支出</w:t>
            </w:r>
          </w:p>
        </w:tc>
        <w:tc>
          <w:tcPr>
            <w:tcW w:w="2126" w:type="dxa"/>
            <w:vAlign w:val="center"/>
          </w:tcPr>
          <w:p>
            <w:pPr>
              <w:pStyle w:val="14"/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850" w:type="dxa"/>
            <w:vAlign w:val="center"/>
          </w:tcPr>
          <w:p>
            <w:pPr>
              <w:pStyle w:val="16"/>
            </w:pPr>
            <w:r>
              <w:t>32</w:t>
            </w:r>
          </w:p>
        </w:tc>
        <w:tc>
          <w:tcPr>
            <w:tcW w:w="4535" w:type="dxa"/>
            <w:vAlign w:val="center"/>
          </w:tcPr>
          <w:p>
            <w:pPr>
              <w:pStyle w:val="17"/>
            </w:pPr>
            <w:r>
              <w:t>本年收入合计</w:t>
            </w:r>
          </w:p>
        </w:tc>
        <w:tc>
          <w:tcPr>
            <w:tcW w:w="2126" w:type="dxa"/>
            <w:vAlign w:val="center"/>
          </w:tcPr>
          <w:p>
            <w:pPr>
              <w:pStyle w:val="18"/>
            </w:pPr>
            <w:r>
              <w:t>1217.67</w:t>
            </w:r>
          </w:p>
        </w:tc>
        <w:tc>
          <w:tcPr>
            <w:tcW w:w="4535" w:type="dxa"/>
            <w:vAlign w:val="center"/>
          </w:tcPr>
          <w:p>
            <w:pPr>
              <w:pStyle w:val="17"/>
            </w:pPr>
            <w:r>
              <w:t>本年支出合计</w:t>
            </w:r>
          </w:p>
        </w:tc>
        <w:tc>
          <w:tcPr>
            <w:tcW w:w="2126" w:type="dxa"/>
            <w:vAlign w:val="center"/>
          </w:tcPr>
          <w:p>
            <w:pPr>
              <w:pStyle w:val="18"/>
            </w:pPr>
            <w:r>
              <w:t>1268.08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850" w:type="dxa"/>
            <w:vAlign w:val="center"/>
          </w:tcPr>
          <w:p>
            <w:pPr>
              <w:pStyle w:val="16"/>
            </w:pPr>
            <w:r>
              <w:t>33</w:t>
            </w:r>
          </w:p>
        </w:tc>
        <w:tc>
          <w:tcPr>
            <w:tcW w:w="4535" w:type="dxa"/>
            <w:vAlign w:val="center"/>
          </w:tcPr>
          <w:p>
            <w:pPr>
              <w:pStyle w:val="15"/>
            </w:pPr>
            <w:r>
              <w:t>上年结转结余</w:t>
            </w:r>
          </w:p>
        </w:tc>
        <w:tc>
          <w:tcPr>
            <w:tcW w:w="2126" w:type="dxa"/>
            <w:vAlign w:val="center"/>
          </w:tcPr>
          <w:p>
            <w:pPr>
              <w:pStyle w:val="14"/>
            </w:pPr>
            <w:r>
              <w:t>50.41</w:t>
            </w:r>
          </w:p>
        </w:tc>
        <w:tc>
          <w:tcPr>
            <w:tcW w:w="4535" w:type="dxa"/>
            <w:vAlign w:val="center"/>
          </w:tcPr>
          <w:p>
            <w:pPr>
              <w:pStyle w:val="15"/>
            </w:pPr>
            <w:r>
              <w:t>年终结转结余</w:t>
            </w:r>
          </w:p>
        </w:tc>
        <w:tc>
          <w:tcPr>
            <w:tcW w:w="2126" w:type="dxa"/>
            <w:vAlign w:val="center"/>
          </w:tcPr>
          <w:p>
            <w:pPr>
              <w:pStyle w:val="14"/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850" w:type="dxa"/>
            <w:vAlign w:val="center"/>
          </w:tcPr>
          <w:p>
            <w:pPr>
              <w:pStyle w:val="16"/>
            </w:pPr>
            <w:r>
              <w:t>34</w:t>
            </w:r>
          </w:p>
        </w:tc>
        <w:tc>
          <w:tcPr>
            <w:tcW w:w="4535" w:type="dxa"/>
            <w:vAlign w:val="center"/>
          </w:tcPr>
          <w:p>
            <w:pPr>
              <w:pStyle w:val="17"/>
            </w:pPr>
            <w:r>
              <w:t>收入总计</w:t>
            </w:r>
          </w:p>
        </w:tc>
        <w:tc>
          <w:tcPr>
            <w:tcW w:w="2126" w:type="dxa"/>
            <w:vAlign w:val="center"/>
          </w:tcPr>
          <w:p>
            <w:pPr>
              <w:pStyle w:val="18"/>
            </w:pPr>
            <w:r>
              <w:t>1268.08</w:t>
            </w:r>
          </w:p>
        </w:tc>
        <w:tc>
          <w:tcPr>
            <w:tcW w:w="4535" w:type="dxa"/>
            <w:vAlign w:val="center"/>
          </w:tcPr>
          <w:p>
            <w:pPr>
              <w:pStyle w:val="17"/>
            </w:pPr>
            <w:r>
              <w:t>支出总计</w:t>
            </w:r>
          </w:p>
        </w:tc>
        <w:tc>
          <w:tcPr>
            <w:tcW w:w="2126" w:type="dxa"/>
            <w:vAlign w:val="center"/>
          </w:tcPr>
          <w:p>
            <w:pPr>
              <w:pStyle w:val="18"/>
            </w:pPr>
            <w:r>
              <w:t>1268.08</w:t>
            </w:r>
          </w:p>
        </w:tc>
      </w:tr>
    </w:tbl>
    <w:p>
      <w:pPr>
        <w:sectPr>
          <w:footerReference r:id="rId14" w:type="default"/>
          <w:footerReference r:id="rId15" w:type="even"/>
          <w:pgSz w:w="16840" w:h="11900" w:orient="landscape"/>
          <w:pgMar w:top="1361" w:right="1020" w:bottom="1134" w:left="1020" w:header="720" w:footer="720" w:gutter="0"/>
          <w:cols w:space="720" w:num="1"/>
        </w:sectPr>
      </w:pPr>
    </w:p>
    <w:p>
      <w:pPr>
        <w:jc w:val="center"/>
        <w:outlineLvl w:val="4"/>
      </w:pPr>
      <w:r>
        <w:rPr>
          <w:rFonts w:ascii="方正小标宋_GBK" w:hAnsi="方正小标宋_GBK" w:eastAsia="方正小标宋_GBK" w:cs="方正小标宋_GBK"/>
          <w:color w:val="000000"/>
          <w:sz w:val="36"/>
        </w:rPr>
        <w:t>单位预算收入总表</w:t>
      </w:r>
    </w:p>
    <w:tbl>
      <w:tblPr>
        <w:tblStyle w:val="8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0"/>
        <w:gridCol w:w="992"/>
        <w:gridCol w:w="1559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tblHeader/>
          <w:jc w:val="center"/>
        </w:trPr>
        <w:tc>
          <w:tcPr>
            <w:tcW w:w="5499" w:type="dxa"/>
            <w:gridSpan w:val="5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>
            <w:pPr>
              <w:pStyle w:val="12"/>
            </w:pPr>
            <w:r>
              <w:t>543008承德市不动产登记中心</w:t>
            </w:r>
          </w:p>
        </w:tc>
        <w:tc>
          <w:tcPr>
            <w:tcW w:w="3402" w:type="dxa"/>
            <w:gridSpan w:val="3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>
            <w:pPr>
              <w:pStyle w:val="21"/>
            </w:pPr>
            <w:r>
              <w:t>预算年度：2023</w:t>
            </w:r>
          </w:p>
        </w:tc>
        <w:tc>
          <w:tcPr>
            <w:tcW w:w="5669" w:type="dxa"/>
            <w:gridSpan w:val="5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>
            <w:pPr>
              <w:pStyle w:val="22"/>
            </w:pPr>
            <w:r>
              <w:t>单位：万元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tblHeader/>
          <w:jc w:val="center"/>
        </w:trPr>
        <w:tc>
          <w:tcPr>
            <w:tcW w:w="680" w:type="dxa"/>
            <w:vMerge w:val="restart"/>
            <w:vAlign w:val="center"/>
          </w:tcPr>
          <w:p>
            <w:pPr>
              <w:pStyle w:val="13"/>
            </w:pPr>
            <w:r>
              <w:t>序号</w:t>
            </w:r>
          </w:p>
        </w:tc>
        <w:tc>
          <w:tcPr>
            <w:tcW w:w="2551" w:type="dxa"/>
            <w:gridSpan w:val="2"/>
            <w:vAlign w:val="center"/>
          </w:tcPr>
          <w:p>
            <w:pPr>
              <w:pStyle w:val="13"/>
            </w:pPr>
            <w:r>
              <w:t>功能分类科目</w:t>
            </w:r>
          </w:p>
        </w:tc>
        <w:tc>
          <w:tcPr>
            <w:tcW w:w="1134" w:type="dxa"/>
            <w:vMerge w:val="restart"/>
            <w:vAlign w:val="center"/>
          </w:tcPr>
          <w:p>
            <w:pPr>
              <w:pStyle w:val="13"/>
            </w:pPr>
            <w:r>
              <w:t>合计</w:t>
            </w:r>
          </w:p>
        </w:tc>
        <w:tc>
          <w:tcPr>
            <w:tcW w:w="9071" w:type="dxa"/>
            <w:gridSpan w:val="8"/>
            <w:vAlign w:val="center"/>
          </w:tcPr>
          <w:p>
            <w:pPr>
              <w:pStyle w:val="13"/>
            </w:pPr>
            <w:r>
              <w:t>本年收入</w:t>
            </w:r>
          </w:p>
        </w:tc>
        <w:tc>
          <w:tcPr>
            <w:tcW w:w="1134" w:type="dxa"/>
            <w:vMerge w:val="restart"/>
            <w:vAlign w:val="center"/>
          </w:tcPr>
          <w:p>
            <w:pPr>
              <w:pStyle w:val="13"/>
            </w:pPr>
            <w:r>
              <w:t>上年结转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tblHeader/>
          <w:jc w:val="center"/>
        </w:trPr>
        <w:tc>
          <w:tcPr>
            <w:tcW w:w="680" w:type="dxa"/>
            <w:vMerge w:val="continue"/>
          </w:tcPr>
          <w:p/>
        </w:tc>
        <w:tc>
          <w:tcPr>
            <w:tcW w:w="992" w:type="dxa"/>
            <w:vAlign w:val="center"/>
          </w:tcPr>
          <w:p>
            <w:pPr>
              <w:pStyle w:val="13"/>
            </w:pPr>
            <w:r>
              <w:t>科目    编码</w:t>
            </w:r>
          </w:p>
        </w:tc>
        <w:tc>
          <w:tcPr>
            <w:tcW w:w="1559" w:type="dxa"/>
            <w:vAlign w:val="center"/>
          </w:tcPr>
          <w:p>
            <w:pPr>
              <w:pStyle w:val="13"/>
            </w:pPr>
            <w:r>
              <w:t>科目名称</w:t>
            </w:r>
          </w:p>
        </w:tc>
        <w:tc>
          <w:tcPr>
            <w:tcW w:w="1134" w:type="dxa"/>
            <w:vMerge w:val="continue"/>
          </w:tcPr>
          <w:p/>
        </w:tc>
        <w:tc>
          <w:tcPr>
            <w:tcW w:w="1134" w:type="dxa"/>
            <w:vAlign w:val="center"/>
          </w:tcPr>
          <w:p>
            <w:pPr>
              <w:pStyle w:val="13"/>
            </w:pPr>
            <w:r>
              <w:t>小计</w:t>
            </w:r>
          </w:p>
        </w:tc>
        <w:tc>
          <w:tcPr>
            <w:tcW w:w="1134" w:type="dxa"/>
            <w:vAlign w:val="center"/>
          </w:tcPr>
          <w:p>
            <w:pPr>
              <w:pStyle w:val="13"/>
            </w:pPr>
            <w:r>
              <w:t>财政拨款 收入</w:t>
            </w:r>
          </w:p>
        </w:tc>
        <w:tc>
          <w:tcPr>
            <w:tcW w:w="1134" w:type="dxa"/>
            <w:vAlign w:val="center"/>
          </w:tcPr>
          <w:p>
            <w:pPr>
              <w:pStyle w:val="13"/>
            </w:pPr>
            <w:r>
              <w:t>财政专户 收入</w:t>
            </w:r>
          </w:p>
        </w:tc>
        <w:tc>
          <w:tcPr>
            <w:tcW w:w="1134" w:type="dxa"/>
            <w:vAlign w:val="center"/>
          </w:tcPr>
          <w:p>
            <w:pPr>
              <w:pStyle w:val="13"/>
            </w:pPr>
            <w:r>
              <w:t>事业收入</w:t>
            </w:r>
          </w:p>
        </w:tc>
        <w:tc>
          <w:tcPr>
            <w:tcW w:w="1134" w:type="dxa"/>
            <w:vAlign w:val="center"/>
          </w:tcPr>
          <w:p>
            <w:pPr>
              <w:pStyle w:val="13"/>
            </w:pPr>
            <w:r>
              <w:t>经营收入</w:t>
            </w:r>
          </w:p>
        </w:tc>
        <w:tc>
          <w:tcPr>
            <w:tcW w:w="1134" w:type="dxa"/>
            <w:vAlign w:val="center"/>
          </w:tcPr>
          <w:p>
            <w:pPr>
              <w:pStyle w:val="13"/>
            </w:pPr>
            <w:r>
              <w:t>上级补助收入</w:t>
            </w:r>
          </w:p>
        </w:tc>
        <w:tc>
          <w:tcPr>
            <w:tcW w:w="1134" w:type="dxa"/>
            <w:vAlign w:val="center"/>
          </w:tcPr>
          <w:p>
            <w:pPr>
              <w:pStyle w:val="13"/>
            </w:pPr>
            <w:r>
              <w:t>附属单位上缴收入</w:t>
            </w:r>
          </w:p>
        </w:tc>
        <w:tc>
          <w:tcPr>
            <w:tcW w:w="1134" w:type="dxa"/>
            <w:vAlign w:val="center"/>
          </w:tcPr>
          <w:p>
            <w:pPr>
              <w:pStyle w:val="13"/>
            </w:pPr>
            <w:r>
              <w:t>其他收入</w:t>
            </w:r>
          </w:p>
        </w:tc>
        <w:tc>
          <w:tcPr>
            <w:tcW w:w="1134" w:type="dxa"/>
            <w:vMerge w:val="continue"/>
          </w:tcPr>
          <w:p/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tblHeader/>
          <w:jc w:val="center"/>
        </w:trPr>
        <w:tc>
          <w:tcPr>
            <w:tcW w:w="680" w:type="dxa"/>
            <w:vAlign w:val="center"/>
          </w:tcPr>
          <w:p>
            <w:pPr>
              <w:pStyle w:val="13"/>
            </w:pPr>
            <w:r>
              <w:t>栏次</w:t>
            </w:r>
          </w:p>
        </w:tc>
        <w:tc>
          <w:tcPr>
            <w:tcW w:w="992" w:type="dxa"/>
            <w:vAlign w:val="center"/>
          </w:tcPr>
          <w:p>
            <w:pPr>
              <w:pStyle w:val="13"/>
            </w:pPr>
            <w:r>
              <w:t>1</w:t>
            </w:r>
          </w:p>
        </w:tc>
        <w:tc>
          <w:tcPr>
            <w:tcW w:w="1559" w:type="dxa"/>
            <w:vAlign w:val="center"/>
          </w:tcPr>
          <w:p>
            <w:pPr>
              <w:pStyle w:val="13"/>
            </w:pPr>
            <w:r>
              <w:t>2</w:t>
            </w:r>
          </w:p>
        </w:tc>
        <w:tc>
          <w:tcPr>
            <w:tcW w:w="1134" w:type="dxa"/>
            <w:vAlign w:val="center"/>
          </w:tcPr>
          <w:p>
            <w:pPr>
              <w:pStyle w:val="13"/>
            </w:pPr>
            <w:r>
              <w:t>3</w:t>
            </w:r>
          </w:p>
        </w:tc>
        <w:tc>
          <w:tcPr>
            <w:tcW w:w="1134" w:type="dxa"/>
            <w:vAlign w:val="center"/>
          </w:tcPr>
          <w:p>
            <w:pPr>
              <w:pStyle w:val="13"/>
            </w:pPr>
            <w:r>
              <w:t>4</w:t>
            </w:r>
          </w:p>
        </w:tc>
        <w:tc>
          <w:tcPr>
            <w:tcW w:w="1134" w:type="dxa"/>
            <w:vAlign w:val="center"/>
          </w:tcPr>
          <w:p>
            <w:pPr>
              <w:pStyle w:val="13"/>
            </w:pPr>
            <w:r>
              <w:t>5</w:t>
            </w:r>
          </w:p>
        </w:tc>
        <w:tc>
          <w:tcPr>
            <w:tcW w:w="1134" w:type="dxa"/>
            <w:vAlign w:val="center"/>
          </w:tcPr>
          <w:p>
            <w:pPr>
              <w:pStyle w:val="13"/>
            </w:pPr>
            <w:r>
              <w:t>6</w:t>
            </w:r>
          </w:p>
        </w:tc>
        <w:tc>
          <w:tcPr>
            <w:tcW w:w="1134" w:type="dxa"/>
            <w:vAlign w:val="center"/>
          </w:tcPr>
          <w:p>
            <w:pPr>
              <w:pStyle w:val="13"/>
            </w:pPr>
            <w:r>
              <w:t>7</w:t>
            </w:r>
          </w:p>
        </w:tc>
        <w:tc>
          <w:tcPr>
            <w:tcW w:w="1134" w:type="dxa"/>
            <w:vAlign w:val="center"/>
          </w:tcPr>
          <w:p>
            <w:pPr>
              <w:pStyle w:val="13"/>
            </w:pPr>
            <w:r>
              <w:t>8</w:t>
            </w:r>
          </w:p>
        </w:tc>
        <w:tc>
          <w:tcPr>
            <w:tcW w:w="1134" w:type="dxa"/>
            <w:vAlign w:val="center"/>
          </w:tcPr>
          <w:p>
            <w:pPr>
              <w:pStyle w:val="13"/>
            </w:pPr>
            <w:r>
              <w:t>9</w:t>
            </w:r>
          </w:p>
        </w:tc>
        <w:tc>
          <w:tcPr>
            <w:tcW w:w="1134" w:type="dxa"/>
            <w:vAlign w:val="center"/>
          </w:tcPr>
          <w:p>
            <w:pPr>
              <w:pStyle w:val="13"/>
            </w:pPr>
            <w:r>
              <w:t>10</w:t>
            </w:r>
          </w:p>
        </w:tc>
        <w:tc>
          <w:tcPr>
            <w:tcW w:w="1134" w:type="dxa"/>
            <w:vAlign w:val="center"/>
          </w:tcPr>
          <w:p>
            <w:pPr>
              <w:pStyle w:val="13"/>
            </w:pPr>
            <w:r>
              <w:t>11</w:t>
            </w:r>
          </w:p>
        </w:tc>
        <w:tc>
          <w:tcPr>
            <w:tcW w:w="1134" w:type="dxa"/>
            <w:vAlign w:val="center"/>
          </w:tcPr>
          <w:p>
            <w:pPr>
              <w:pStyle w:val="13"/>
            </w:pPr>
            <w:r>
              <w:t>12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680" w:type="dxa"/>
            <w:vAlign w:val="center"/>
          </w:tcPr>
          <w:p>
            <w:pPr>
              <w:pStyle w:val="16"/>
            </w:pPr>
            <w:r>
              <w:t>1</w:t>
            </w:r>
          </w:p>
        </w:tc>
        <w:tc>
          <w:tcPr>
            <w:tcW w:w="992" w:type="dxa"/>
            <w:vAlign w:val="center"/>
          </w:tcPr>
          <w:p>
            <w:pPr>
              <w:pStyle w:val="19"/>
            </w:pPr>
          </w:p>
        </w:tc>
        <w:tc>
          <w:tcPr>
            <w:tcW w:w="1559" w:type="dxa"/>
            <w:vAlign w:val="center"/>
          </w:tcPr>
          <w:p>
            <w:pPr>
              <w:pStyle w:val="17"/>
            </w:pPr>
            <w:r>
              <w:t>合计</w:t>
            </w:r>
          </w:p>
        </w:tc>
        <w:tc>
          <w:tcPr>
            <w:tcW w:w="1134" w:type="dxa"/>
            <w:vAlign w:val="center"/>
          </w:tcPr>
          <w:p>
            <w:pPr>
              <w:pStyle w:val="18"/>
            </w:pPr>
            <w:r>
              <w:t>1268.08</w:t>
            </w:r>
          </w:p>
        </w:tc>
        <w:tc>
          <w:tcPr>
            <w:tcW w:w="1134" w:type="dxa"/>
            <w:vAlign w:val="center"/>
          </w:tcPr>
          <w:p>
            <w:pPr>
              <w:pStyle w:val="18"/>
            </w:pPr>
            <w:r>
              <w:t>1217.67</w:t>
            </w:r>
          </w:p>
        </w:tc>
        <w:tc>
          <w:tcPr>
            <w:tcW w:w="1134" w:type="dxa"/>
            <w:vAlign w:val="center"/>
          </w:tcPr>
          <w:p>
            <w:pPr>
              <w:pStyle w:val="18"/>
            </w:pPr>
            <w:r>
              <w:t>1217.67</w:t>
            </w:r>
          </w:p>
        </w:tc>
        <w:tc>
          <w:tcPr>
            <w:tcW w:w="1134" w:type="dxa"/>
            <w:vAlign w:val="center"/>
          </w:tcPr>
          <w:p>
            <w:pPr>
              <w:pStyle w:val="18"/>
            </w:pPr>
          </w:p>
        </w:tc>
        <w:tc>
          <w:tcPr>
            <w:tcW w:w="1134" w:type="dxa"/>
            <w:vAlign w:val="center"/>
          </w:tcPr>
          <w:p>
            <w:pPr>
              <w:pStyle w:val="18"/>
            </w:pPr>
          </w:p>
        </w:tc>
        <w:tc>
          <w:tcPr>
            <w:tcW w:w="1134" w:type="dxa"/>
            <w:vAlign w:val="center"/>
          </w:tcPr>
          <w:p>
            <w:pPr>
              <w:pStyle w:val="18"/>
            </w:pPr>
          </w:p>
        </w:tc>
        <w:tc>
          <w:tcPr>
            <w:tcW w:w="1134" w:type="dxa"/>
            <w:vAlign w:val="center"/>
          </w:tcPr>
          <w:p>
            <w:pPr>
              <w:pStyle w:val="18"/>
            </w:pPr>
          </w:p>
        </w:tc>
        <w:tc>
          <w:tcPr>
            <w:tcW w:w="1134" w:type="dxa"/>
            <w:vAlign w:val="center"/>
          </w:tcPr>
          <w:p>
            <w:pPr>
              <w:pStyle w:val="18"/>
            </w:pPr>
          </w:p>
        </w:tc>
        <w:tc>
          <w:tcPr>
            <w:tcW w:w="1134" w:type="dxa"/>
            <w:vAlign w:val="center"/>
          </w:tcPr>
          <w:p>
            <w:pPr>
              <w:pStyle w:val="18"/>
            </w:pPr>
          </w:p>
        </w:tc>
        <w:tc>
          <w:tcPr>
            <w:tcW w:w="1134" w:type="dxa"/>
            <w:vAlign w:val="center"/>
          </w:tcPr>
          <w:p>
            <w:pPr>
              <w:pStyle w:val="18"/>
            </w:pPr>
            <w:r>
              <w:t>50.41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680" w:type="dxa"/>
            <w:vAlign w:val="center"/>
          </w:tcPr>
          <w:p>
            <w:pPr>
              <w:pStyle w:val="16"/>
            </w:pPr>
            <w:r>
              <w:t>2</w:t>
            </w:r>
          </w:p>
        </w:tc>
        <w:tc>
          <w:tcPr>
            <w:tcW w:w="992" w:type="dxa"/>
            <w:vAlign w:val="center"/>
          </w:tcPr>
          <w:p>
            <w:pPr>
              <w:pStyle w:val="15"/>
            </w:pPr>
            <w:r>
              <w:t>208</w:t>
            </w:r>
          </w:p>
        </w:tc>
        <w:tc>
          <w:tcPr>
            <w:tcW w:w="1559" w:type="dxa"/>
            <w:vAlign w:val="center"/>
          </w:tcPr>
          <w:p>
            <w:pPr>
              <w:pStyle w:val="15"/>
            </w:pPr>
            <w:r>
              <w:t>社会保障和就业支出</w:t>
            </w:r>
          </w:p>
        </w:tc>
        <w:tc>
          <w:tcPr>
            <w:tcW w:w="1134" w:type="dxa"/>
            <w:vAlign w:val="center"/>
          </w:tcPr>
          <w:p>
            <w:pPr>
              <w:pStyle w:val="14"/>
            </w:pPr>
            <w:r>
              <w:t>162.24</w:t>
            </w:r>
          </w:p>
        </w:tc>
        <w:tc>
          <w:tcPr>
            <w:tcW w:w="1134" w:type="dxa"/>
            <w:vAlign w:val="center"/>
          </w:tcPr>
          <w:p>
            <w:pPr>
              <w:pStyle w:val="14"/>
            </w:pPr>
            <w:r>
              <w:t>150.36</w:t>
            </w:r>
          </w:p>
        </w:tc>
        <w:tc>
          <w:tcPr>
            <w:tcW w:w="1134" w:type="dxa"/>
            <w:vAlign w:val="center"/>
          </w:tcPr>
          <w:p>
            <w:pPr>
              <w:pStyle w:val="14"/>
            </w:pPr>
            <w:r>
              <w:t>150.36</w:t>
            </w:r>
          </w:p>
        </w:tc>
        <w:tc>
          <w:tcPr>
            <w:tcW w:w="1134" w:type="dxa"/>
            <w:vAlign w:val="center"/>
          </w:tcPr>
          <w:p>
            <w:pPr>
              <w:pStyle w:val="14"/>
            </w:pPr>
          </w:p>
        </w:tc>
        <w:tc>
          <w:tcPr>
            <w:tcW w:w="1134" w:type="dxa"/>
            <w:vAlign w:val="center"/>
          </w:tcPr>
          <w:p>
            <w:pPr>
              <w:pStyle w:val="14"/>
            </w:pPr>
          </w:p>
        </w:tc>
        <w:tc>
          <w:tcPr>
            <w:tcW w:w="1134" w:type="dxa"/>
            <w:vAlign w:val="center"/>
          </w:tcPr>
          <w:p>
            <w:pPr>
              <w:pStyle w:val="14"/>
            </w:pPr>
          </w:p>
        </w:tc>
        <w:tc>
          <w:tcPr>
            <w:tcW w:w="1134" w:type="dxa"/>
            <w:vAlign w:val="center"/>
          </w:tcPr>
          <w:p>
            <w:pPr>
              <w:pStyle w:val="14"/>
            </w:pPr>
          </w:p>
        </w:tc>
        <w:tc>
          <w:tcPr>
            <w:tcW w:w="1134" w:type="dxa"/>
            <w:vAlign w:val="center"/>
          </w:tcPr>
          <w:p>
            <w:pPr>
              <w:pStyle w:val="14"/>
            </w:pPr>
          </w:p>
        </w:tc>
        <w:tc>
          <w:tcPr>
            <w:tcW w:w="1134" w:type="dxa"/>
            <w:vAlign w:val="center"/>
          </w:tcPr>
          <w:p>
            <w:pPr>
              <w:pStyle w:val="14"/>
            </w:pPr>
          </w:p>
        </w:tc>
        <w:tc>
          <w:tcPr>
            <w:tcW w:w="1134" w:type="dxa"/>
            <w:vAlign w:val="center"/>
          </w:tcPr>
          <w:p>
            <w:pPr>
              <w:pStyle w:val="14"/>
            </w:pPr>
            <w:r>
              <w:t>11.88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680" w:type="dxa"/>
            <w:vAlign w:val="center"/>
          </w:tcPr>
          <w:p>
            <w:pPr>
              <w:pStyle w:val="16"/>
            </w:pPr>
            <w:r>
              <w:t>3</w:t>
            </w:r>
          </w:p>
        </w:tc>
        <w:tc>
          <w:tcPr>
            <w:tcW w:w="992" w:type="dxa"/>
            <w:vAlign w:val="center"/>
          </w:tcPr>
          <w:p>
            <w:pPr>
              <w:pStyle w:val="15"/>
            </w:pPr>
            <w:r>
              <w:t>20805</w:t>
            </w:r>
          </w:p>
        </w:tc>
        <w:tc>
          <w:tcPr>
            <w:tcW w:w="1559" w:type="dxa"/>
            <w:vAlign w:val="center"/>
          </w:tcPr>
          <w:p>
            <w:pPr>
              <w:pStyle w:val="15"/>
            </w:pPr>
            <w:r>
              <w:t>行政事业单位养老支出</w:t>
            </w:r>
          </w:p>
        </w:tc>
        <w:tc>
          <w:tcPr>
            <w:tcW w:w="1134" w:type="dxa"/>
            <w:vAlign w:val="center"/>
          </w:tcPr>
          <w:p>
            <w:pPr>
              <w:pStyle w:val="14"/>
            </w:pPr>
            <w:r>
              <w:t>162.24</w:t>
            </w:r>
          </w:p>
        </w:tc>
        <w:tc>
          <w:tcPr>
            <w:tcW w:w="1134" w:type="dxa"/>
            <w:vAlign w:val="center"/>
          </w:tcPr>
          <w:p>
            <w:pPr>
              <w:pStyle w:val="14"/>
            </w:pPr>
            <w:r>
              <w:t>150.36</w:t>
            </w:r>
          </w:p>
        </w:tc>
        <w:tc>
          <w:tcPr>
            <w:tcW w:w="1134" w:type="dxa"/>
            <w:vAlign w:val="center"/>
          </w:tcPr>
          <w:p>
            <w:pPr>
              <w:pStyle w:val="14"/>
            </w:pPr>
            <w:r>
              <w:t>150.36</w:t>
            </w:r>
          </w:p>
        </w:tc>
        <w:tc>
          <w:tcPr>
            <w:tcW w:w="1134" w:type="dxa"/>
            <w:vAlign w:val="center"/>
          </w:tcPr>
          <w:p>
            <w:pPr>
              <w:pStyle w:val="14"/>
            </w:pPr>
          </w:p>
        </w:tc>
        <w:tc>
          <w:tcPr>
            <w:tcW w:w="1134" w:type="dxa"/>
            <w:vAlign w:val="center"/>
          </w:tcPr>
          <w:p>
            <w:pPr>
              <w:pStyle w:val="14"/>
            </w:pPr>
          </w:p>
        </w:tc>
        <w:tc>
          <w:tcPr>
            <w:tcW w:w="1134" w:type="dxa"/>
            <w:vAlign w:val="center"/>
          </w:tcPr>
          <w:p>
            <w:pPr>
              <w:pStyle w:val="14"/>
            </w:pPr>
          </w:p>
        </w:tc>
        <w:tc>
          <w:tcPr>
            <w:tcW w:w="1134" w:type="dxa"/>
            <w:vAlign w:val="center"/>
          </w:tcPr>
          <w:p>
            <w:pPr>
              <w:pStyle w:val="14"/>
            </w:pPr>
          </w:p>
        </w:tc>
        <w:tc>
          <w:tcPr>
            <w:tcW w:w="1134" w:type="dxa"/>
            <w:vAlign w:val="center"/>
          </w:tcPr>
          <w:p>
            <w:pPr>
              <w:pStyle w:val="14"/>
            </w:pPr>
          </w:p>
        </w:tc>
        <w:tc>
          <w:tcPr>
            <w:tcW w:w="1134" w:type="dxa"/>
            <w:vAlign w:val="center"/>
          </w:tcPr>
          <w:p>
            <w:pPr>
              <w:pStyle w:val="14"/>
            </w:pPr>
          </w:p>
        </w:tc>
        <w:tc>
          <w:tcPr>
            <w:tcW w:w="1134" w:type="dxa"/>
            <w:vAlign w:val="center"/>
          </w:tcPr>
          <w:p>
            <w:pPr>
              <w:pStyle w:val="14"/>
            </w:pPr>
            <w:r>
              <w:t>11.88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680" w:type="dxa"/>
            <w:vAlign w:val="center"/>
          </w:tcPr>
          <w:p>
            <w:pPr>
              <w:pStyle w:val="16"/>
            </w:pPr>
            <w:r>
              <w:t>4</w:t>
            </w:r>
          </w:p>
        </w:tc>
        <w:tc>
          <w:tcPr>
            <w:tcW w:w="992" w:type="dxa"/>
            <w:vAlign w:val="center"/>
          </w:tcPr>
          <w:p>
            <w:pPr>
              <w:pStyle w:val="15"/>
            </w:pPr>
            <w:r>
              <w:t>2080502</w:t>
            </w:r>
          </w:p>
        </w:tc>
        <w:tc>
          <w:tcPr>
            <w:tcW w:w="1559" w:type="dxa"/>
            <w:vAlign w:val="center"/>
          </w:tcPr>
          <w:p>
            <w:pPr>
              <w:pStyle w:val="15"/>
            </w:pPr>
            <w:r>
              <w:t>事业单位离退休</w:t>
            </w:r>
          </w:p>
        </w:tc>
        <w:tc>
          <w:tcPr>
            <w:tcW w:w="1134" w:type="dxa"/>
            <w:vAlign w:val="center"/>
          </w:tcPr>
          <w:p>
            <w:pPr>
              <w:pStyle w:val="14"/>
            </w:pPr>
            <w:r>
              <w:t>42.16</w:t>
            </w:r>
          </w:p>
        </w:tc>
        <w:tc>
          <w:tcPr>
            <w:tcW w:w="1134" w:type="dxa"/>
            <w:vAlign w:val="center"/>
          </w:tcPr>
          <w:p>
            <w:pPr>
              <w:pStyle w:val="14"/>
            </w:pPr>
            <w:r>
              <w:t>30.28</w:t>
            </w:r>
          </w:p>
        </w:tc>
        <w:tc>
          <w:tcPr>
            <w:tcW w:w="1134" w:type="dxa"/>
            <w:vAlign w:val="center"/>
          </w:tcPr>
          <w:p>
            <w:pPr>
              <w:pStyle w:val="14"/>
            </w:pPr>
            <w:r>
              <w:t>30.28</w:t>
            </w:r>
          </w:p>
        </w:tc>
        <w:tc>
          <w:tcPr>
            <w:tcW w:w="1134" w:type="dxa"/>
            <w:vAlign w:val="center"/>
          </w:tcPr>
          <w:p>
            <w:pPr>
              <w:pStyle w:val="14"/>
            </w:pPr>
          </w:p>
        </w:tc>
        <w:tc>
          <w:tcPr>
            <w:tcW w:w="1134" w:type="dxa"/>
            <w:vAlign w:val="center"/>
          </w:tcPr>
          <w:p>
            <w:pPr>
              <w:pStyle w:val="14"/>
            </w:pPr>
          </w:p>
        </w:tc>
        <w:tc>
          <w:tcPr>
            <w:tcW w:w="1134" w:type="dxa"/>
            <w:vAlign w:val="center"/>
          </w:tcPr>
          <w:p>
            <w:pPr>
              <w:pStyle w:val="14"/>
            </w:pPr>
          </w:p>
        </w:tc>
        <w:tc>
          <w:tcPr>
            <w:tcW w:w="1134" w:type="dxa"/>
            <w:vAlign w:val="center"/>
          </w:tcPr>
          <w:p>
            <w:pPr>
              <w:pStyle w:val="14"/>
            </w:pPr>
          </w:p>
        </w:tc>
        <w:tc>
          <w:tcPr>
            <w:tcW w:w="1134" w:type="dxa"/>
            <w:vAlign w:val="center"/>
          </w:tcPr>
          <w:p>
            <w:pPr>
              <w:pStyle w:val="14"/>
            </w:pPr>
          </w:p>
        </w:tc>
        <w:tc>
          <w:tcPr>
            <w:tcW w:w="1134" w:type="dxa"/>
            <w:vAlign w:val="center"/>
          </w:tcPr>
          <w:p>
            <w:pPr>
              <w:pStyle w:val="14"/>
            </w:pPr>
          </w:p>
        </w:tc>
        <w:tc>
          <w:tcPr>
            <w:tcW w:w="1134" w:type="dxa"/>
            <w:vAlign w:val="center"/>
          </w:tcPr>
          <w:p>
            <w:pPr>
              <w:pStyle w:val="14"/>
            </w:pPr>
            <w:r>
              <w:t>11.88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680" w:type="dxa"/>
            <w:vAlign w:val="center"/>
          </w:tcPr>
          <w:p>
            <w:pPr>
              <w:pStyle w:val="16"/>
            </w:pPr>
            <w:r>
              <w:t>5</w:t>
            </w:r>
          </w:p>
        </w:tc>
        <w:tc>
          <w:tcPr>
            <w:tcW w:w="992" w:type="dxa"/>
            <w:vAlign w:val="center"/>
          </w:tcPr>
          <w:p>
            <w:pPr>
              <w:pStyle w:val="15"/>
            </w:pPr>
            <w:r>
              <w:t>2080505</w:t>
            </w:r>
          </w:p>
        </w:tc>
        <w:tc>
          <w:tcPr>
            <w:tcW w:w="1559" w:type="dxa"/>
            <w:vAlign w:val="center"/>
          </w:tcPr>
          <w:p>
            <w:pPr>
              <w:pStyle w:val="15"/>
            </w:pPr>
            <w:r>
              <w:t>机关事业单位基本养老保险缴费支出</w:t>
            </w:r>
          </w:p>
        </w:tc>
        <w:tc>
          <w:tcPr>
            <w:tcW w:w="1134" w:type="dxa"/>
            <w:vAlign w:val="center"/>
          </w:tcPr>
          <w:p>
            <w:pPr>
              <w:pStyle w:val="14"/>
            </w:pPr>
            <w:r>
              <w:t>80.05</w:t>
            </w:r>
          </w:p>
        </w:tc>
        <w:tc>
          <w:tcPr>
            <w:tcW w:w="1134" w:type="dxa"/>
            <w:vAlign w:val="center"/>
          </w:tcPr>
          <w:p>
            <w:pPr>
              <w:pStyle w:val="14"/>
            </w:pPr>
            <w:r>
              <w:t>80.05</w:t>
            </w:r>
          </w:p>
        </w:tc>
        <w:tc>
          <w:tcPr>
            <w:tcW w:w="1134" w:type="dxa"/>
            <w:vAlign w:val="center"/>
          </w:tcPr>
          <w:p>
            <w:pPr>
              <w:pStyle w:val="14"/>
            </w:pPr>
            <w:r>
              <w:t>80.05</w:t>
            </w:r>
          </w:p>
        </w:tc>
        <w:tc>
          <w:tcPr>
            <w:tcW w:w="1134" w:type="dxa"/>
            <w:vAlign w:val="center"/>
          </w:tcPr>
          <w:p>
            <w:pPr>
              <w:pStyle w:val="14"/>
            </w:pPr>
          </w:p>
        </w:tc>
        <w:tc>
          <w:tcPr>
            <w:tcW w:w="1134" w:type="dxa"/>
            <w:vAlign w:val="center"/>
          </w:tcPr>
          <w:p>
            <w:pPr>
              <w:pStyle w:val="14"/>
            </w:pPr>
          </w:p>
        </w:tc>
        <w:tc>
          <w:tcPr>
            <w:tcW w:w="1134" w:type="dxa"/>
            <w:vAlign w:val="center"/>
          </w:tcPr>
          <w:p>
            <w:pPr>
              <w:pStyle w:val="14"/>
            </w:pPr>
          </w:p>
        </w:tc>
        <w:tc>
          <w:tcPr>
            <w:tcW w:w="1134" w:type="dxa"/>
            <w:vAlign w:val="center"/>
          </w:tcPr>
          <w:p>
            <w:pPr>
              <w:pStyle w:val="14"/>
            </w:pPr>
          </w:p>
        </w:tc>
        <w:tc>
          <w:tcPr>
            <w:tcW w:w="1134" w:type="dxa"/>
            <w:vAlign w:val="center"/>
          </w:tcPr>
          <w:p>
            <w:pPr>
              <w:pStyle w:val="14"/>
            </w:pPr>
          </w:p>
        </w:tc>
        <w:tc>
          <w:tcPr>
            <w:tcW w:w="1134" w:type="dxa"/>
            <w:vAlign w:val="center"/>
          </w:tcPr>
          <w:p>
            <w:pPr>
              <w:pStyle w:val="14"/>
            </w:pPr>
          </w:p>
        </w:tc>
        <w:tc>
          <w:tcPr>
            <w:tcW w:w="1134" w:type="dxa"/>
            <w:vAlign w:val="center"/>
          </w:tcPr>
          <w:p>
            <w:pPr>
              <w:pStyle w:val="14"/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680" w:type="dxa"/>
            <w:vAlign w:val="center"/>
          </w:tcPr>
          <w:p>
            <w:pPr>
              <w:pStyle w:val="16"/>
            </w:pPr>
            <w:r>
              <w:t>6</w:t>
            </w:r>
          </w:p>
        </w:tc>
        <w:tc>
          <w:tcPr>
            <w:tcW w:w="992" w:type="dxa"/>
            <w:vAlign w:val="center"/>
          </w:tcPr>
          <w:p>
            <w:pPr>
              <w:pStyle w:val="15"/>
            </w:pPr>
            <w:r>
              <w:t>2080506</w:t>
            </w:r>
          </w:p>
        </w:tc>
        <w:tc>
          <w:tcPr>
            <w:tcW w:w="1559" w:type="dxa"/>
            <w:vAlign w:val="center"/>
          </w:tcPr>
          <w:p>
            <w:pPr>
              <w:pStyle w:val="15"/>
            </w:pPr>
            <w:r>
              <w:t>机关事业单位职业年金缴费支出</w:t>
            </w:r>
          </w:p>
        </w:tc>
        <w:tc>
          <w:tcPr>
            <w:tcW w:w="1134" w:type="dxa"/>
            <w:vAlign w:val="center"/>
          </w:tcPr>
          <w:p>
            <w:pPr>
              <w:pStyle w:val="14"/>
            </w:pPr>
            <w:r>
              <w:t>40.03</w:t>
            </w:r>
          </w:p>
        </w:tc>
        <w:tc>
          <w:tcPr>
            <w:tcW w:w="1134" w:type="dxa"/>
            <w:vAlign w:val="center"/>
          </w:tcPr>
          <w:p>
            <w:pPr>
              <w:pStyle w:val="14"/>
            </w:pPr>
            <w:r>
              <w:t>40.03</w:t>
            </w:r>
          </w:p>
        </w:tc>
        <w:tc>
          <w:tcPr>
            <w:tcW w:w="1134" w:type="dxa"/>
            <w:vAlign w:val="center"/>
          </w:tcPr>
          <w:p>
            <w:pPr>
              <w:pStyle w:val="14"/>
            </w:pPr>
            <w:r>
              <w:t>40.03</w:t>
            </w:r>
          </w:p>
        </w:tc>
        <w:tc>
          <w:tcPr>
            <w:tcW w:w="1134" w:type="dxa"/>
            <w:vAlign w:val="center"/>
          </w:tcPr>
          <w:p>
            <w:pPr>
              <w:pStyle w:val="14"/>
            </w:pPr>
          </w:p>
        </w:tc>
        <w:tc>
          <w:tcPr>
            <w:tcW w:w="1134" w:type="dxa"/>
            <w:vAlign w:val="center"/>
          </w:tcPr>
          <w:p>
            <w:pPr>
              <w:pStyle w:val="14"/>
            </w:pPr>
          </w:p>
        </w:tc>
        <w:tc>
          <w:tcPr>
            <w:tcW w:w="1134" w:type="dxa"/>
            <w:vAlign w:val="center"/>
          </w:tcPr>
          <w:p>
            <w:pPr>
              <w:pStyle w:val="14"/>
            </w:pPr>
          </w:p>
        </w:tc>
        <w:tc>
          <w:tcPr>
            <w:tcW w:w="1134" w:type="dxa"/>
            <w:vAlign w:val="center"/>
          </w:tcPr>
          <w:p>
            <w:pPr>
              <w:pStyle w:val="14"/>
            </w:pPr>
          </w:p>
        </w:tc>
        <w:tc>
          <w:tcPr>
            <w:tcW w:w="1134" w:type="dxa"/>
            <w:vAlign w:val="center"/>
          </w:tcPr>
          <w:p>
            <w:pPr>
              <w:pStyle w:val="14"/>
            </w:pPr>
          </w:p>
        </w:tc>
        <w:tc>
          <w:tcPr>
            <w:tcW w:w="1134" w:type="dxa"/>
            <w:vAlign w:val="center"/>
          </w:tcPr>
          <w:p>
            <w:pPr>
              <w:pStyle w:val="14"/>
            </w:pPr>
          </w:p>
        </w:tc>
        <w:tc>
          <w:tcPr>
            <w:tcW w:w="1134" w:type="dxa"/>
            <w:vAlign w:val="center"/>
          </w:tcPr>
          <w:p>
            <w:pPr>
              <w:pStyle w:val="14"/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680" w:type="dxa"/>
            <w:vAlign w:val="center"/>
          </w:tcPr>
          <w:p>
            <w:pPr>
              <w:pStyle w:val="16"/>
            </w:pPr>
            <w:r>
              <w:t>7</w:t>
            </w:r>
          </w:p>
        </w:tc>
        <w:tc>
          <w:tcPr>
            <w:tcW w:w="992" w:type="dxa"/>
            <w:vAlign w:val="center"/>
          </w:tcPr>
          <w:p>
            <w:pPr>
              <w:pStyle w:val="15"/>
            </w:pPr>
            <w:r>
              <w:t>210</w:t>
            </w:r>
          </w:p>
        </w:tc>
        <w:tc>
          <w:tcPr>
            <w:tcW w:w="1559" w:type="dxa"/>
            <w:vAlign w:val="center"/>
          </w:tcPr>
          <w:p>
            <w:pPr>
              <w:pStyle w:val="15"/>
            </w:pPr>
            <w:r>
              <w:t>卫生健康支出</w:t>
            </w:r>
          </w:p>
        </w:tc>
        <w:tc>
          <w:tcPr>
            <w:tcW w:w="1134" w:type="dxa"/>
            <w:vAlign w:val="center"/>
          </w:tcPr>
          <w:p>
            <w:pPr>
              <w:pStyle w:val="14"/>
            </w:pPr>
            <w:r>
              <w:t>35.23</w:t>
            </w:r>
          </w:p>
        </w:tc>
        <w:tc>
          <w:tcPr>
            <w:tcW w:w="1134" w:type="dxa"/>
            <w:vAlign w:val="center"/>
          </w:tcPr>
          <w:p>
            <w:pPr>
              <w:pStyle w:val="14"/>
            </w:pPr>
            <w:r>
              <w:t>35.23</w:t>
            </w:r>
          </w:p>
        </w:tc>
        <w:tc>
          <w:tcPr>
            <w:tcW w:w="1134" w:type="dxa"/>
            <w:vAlign w:val="center"/>
          </w:tcPr>
          <w:p>
            <w:pPr>
              <w:pStyle w:val="14"/>
            </w:pPr>
            <w:r>
              <w:t>35.23</w:t>
            </w:r>
          </w:p>
        </w:tc>
        <w:tc>
          <w:tcPr>
            <w:tcW w:w="1134" w:type="dxa"/>
            <w:vAlign w:val="center"/>
          </w:tcPr>
          <w:p>
            <w:pPr>
              <w:pStyle w:val="14"/>
            </w:pPr>
          </w:p>
        </w:tc>
        <w:tc>
          <w:tcPr>
            <w:tcW w:w="1134" w:type="dxa"/>
            <w:vAlign w:val="center"/>
          </w:tcPr>
          <w:p>
            <w:pPr>
              <w:pStyle w:val="14"/>
            </w:pPr>
          </w:p>
        </w:tc>
        <w:tc>
          <w:tcPr>
            <w:tcW w:w="1134" w:type="dxa"/>
            <w:vAlign w:val="center"/>
          </w:tcPr>
          <w:p>
            <w:pPr>
              <w:pStyle w:val="14"/>
            </w:pPr>
          </w:p>
        </w:tc>
        <w:tc>
          <w:tcPr>
            <w:tcW w:w="1134" w:type="dxa"/>
            <w:vAlign w:val="center"/>
          </w:tcPr>
          <w:p>
            <w:pPr>
              <w:pStyle w:val="14"/>
            </w:pPr>
          </w:p>
        </w:tc>
        <w:tc>
          <w:tcPr>
            <w:tcW w:w="1134" w:type="dxa"/>
            <w:vAlign w:val="center"/>
          </w:tcPr>
          <w:p>
            <w:pPr>
              <w:pStyle w:val="14"/>
            </w:pPr>
          </w:p>
        </w:tc>
        <w:tc>
          <w:tcPr>
            <w:tcW w:w="1134" w:type="dxa"/>
            <w:vAlign w:val="center"/>
          </w:tcPr>
          <w:p>
            <w:pPr>
              <w:pStyle w:val="14"/>
            </w:pPr>
          </w:p>
        </w:tc>
        <w:tc>
          <w:tcPr>
            <w:tcW w:w="1134" w:type="dxa"/>
            <w:vAlign w:val="center"/>
          </w:tcPr>
          <w:p>
            <w:pPr>
              <w:pStyle w:val="14"/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680" w:type="dxa"/>
            <w:vAlign w:val="center"/>
          </w:tcPr>
          <w:p>
            <w:pPr>
              <w:pStyle w:val="16"/>
            </w:pPr>
            <w:r>
              <w:t>8</w:t>
            </w:r>
          </w:p>
        </w:tc>
        <w:tc>
          <w:tcPr>
            <w:tcW w:w="992" w:type="dxa"/>
            <w:vAlign w:val="center"/>
          </w:tcPr>
          <w:p>
            <w:pPr>
              <w:pStyle w:val="15"/>
            </w:pPr>
            <w:r>
              <w:t>21011</w:t>
            </w:r>
          </w:p>
        </w:tc>
        <w:tc>
          <w:tcPr>
            <w:tcW w:w="1559" w:type="dxa"/>
            <w:vAlign w:val="center"/>
          </w:tcPr>
          <w:p>
            <w:pPr>
              <w:pStyle w:val="15"/>
            </w:pPr>
            <w:r>
              <w:t>行政事业单位医疗</w:t>
            </w:r>
          </w:p>
        </w:tc>
        <w:tc>
          <w:tcPr>
            <w:tcW w:w="1134" w:type="dxa"/>
            <w:vAlign w:val="center"/>
          </w:tcPr>
          <w:p>
            <w:pPr>
              <w:pStyle w:val="14"/>
            </w:pPr>
            <w:r>
              <w:t>35.23</w:t>
            </w:r>
          </w:p>
        </w:tc>
        <w:tc>
          <w:tcPr>
            <w:tcW w:w="1134" w:type="dxa"/>
            <w:vAlign w:val="center"/>
          </w:tcPr>
          <w:p>
            <w:pPr>
              <w:pStyle w:val="14"/>
            </w:pPr>
            <w:r>
              <w:t>35.23</w:t>
            </w:r>
          </w:p>
        </w:tc>
        <w:tc>
          <w:tcPr>
            <w:tcW w:w="1134" w:type="dxa"/>
            <w:vAlign w:val="center"/>
          </w:tcPr>
          <w:p>
            <w:pPr>
              <w:pStyle w:val="14"/>
            </w:pPr>
            <w:r>
              <w:t>35.23</w:t>
            </w:r>
          </w:p>
        </w:tc>
        <w:tc>
          <w:tcPr>
            <w:tcW w:w="1134" w:type="dxa"/>
            <w:vAlign w:val="center"/>
          </w:tcPr>
          <w:p>
            <w:pPr>
              <w:pStyle w:val="14"/>
            </w:pPr>
          </w:p>
        </w:tc>
        <w:tc>
          <w:tcPr>
            <w:tcW w:w="1134" w:type="dxa"/>
            <w:vAlign w:val="center"/>
          </w:tcPr>
          <w:p>
            <w:pPr>
              <w:pStyle w:val="14"/>
            </w:pPr>
          </w:p>
        </w:tc>
        <w:tc>
          <w:tcPr>
            <w:tcW w:w="1134" w:type="dxa"/>
            <w:vAlign w:val="center"/>
          </w:tcPr>
          <w:p>
            <w:pPr>
              <w:pStyle w:val="14"/>
            </w:pPr>
          </w:p>
        </w:tc>
        <w:tc>
          <w:tcPr>
            <w:tcW w:w="1134" w:type="dxa"/>
            <w:vAlign w:val="center"/>
          </w:tcPr>
          <w:p>
            <w:pPr>
              <w:pStyle w:val="14"/>
            </w:pPr>
          </w:p>
        </w:tc>
        <w:tc>
          <w:tcPr>
            <w:tcW w:w="1134" w:type="dxa"/>
            <w:vAlign w:val="center"/>
          </w:tcPr>
          <w:p>
            <w:pPr>
              <w:pStyle w:val="14"/>
            </w:pPr>
          </w:p>
        </w:tc>
        <w:tc>
          <w:tcPr>
            <w:tcW w:w="1134" w:type="dxa"/>
            <w:vAlign w:val="center"/>
          </w:tcPr>
          <w:p>
            <w:pPr>
              <w:pStyle w:val="14"/>
            </w:pPr>
          </w:p>
        </w:tc>
        <w:tc>
          <w:tcPr>
            <w:tcW w:w="1134" w:type="dxa"/>
            <w:vAlign w:val="center"/>
          </w:tcPr>
          <w:p>
            <w:pPr>
              <w:pStyle w:val="14"/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680" w:type="dxa"/>
            <w:vAlign w:val="center"/>
          </w:tcPr>
          <w:p>
            <w:pPr>
              <w:pStyle w:val="16"/>
            </w:pPr>
            <w:r>
              <w:t>9</w:t>
            </w:r>
          </w:p>
        </w:tc>
        <w:tc>
          <w:tcPr>
            <w:tcW w:w="992" w:type="dxa"/>
            <w:vAlign w:val="center"/>
          </w:tcPr>
          <w:p>
            <w:pPr>
              <w:pStyle w:val="15"/>
            </w:pPr>
            <w:r>
              <w:t>2101102</w:t>
            </w:r>
          </w:p>
        </w:tc>
        <w:tc>
          <w:tcPr>
            <w:tcW w:w="1559" w:type="dxa"/>
            <w:vAlign w:val="center"/>
          </w:tcPr>
          <w:p>
            <w:pPr>
              <w:pStyle w:val="15"/>
            </w:pPr>
            <w:r>
              <w:t>事业单位医疗</w:t>
            </w:r>
          </w:p>
        </w:tc>
        <w:tc>
          <w:tcPr>
            <w:tcW w:w="1134" w:type="dxa"/>
            <w:vAlign w:val="center"/>
          </w:tcPr>
          <w:p>
            <w:pPr>
              <w:pStyle w:val="14"/>
            </w:pPr>
            <w:r>
              <w:t>30.92</w:t>
            </w:r>
          </w:p>
        </w:tc>
        <w:tc>
          <w:tcPr>
            <w:tcW w:w="1134" w:type="dxa"/>
            <w:vAlign w:val="center"/>
          </w:tcPr>
          <w:p>
            <w:pPr>
              <w:pStyle w:val="14"/>
            </w:pPr>
            <w:r>
              <w:t>30.92</w:t>
            </w:r>
          </w:p>
        </w:tc>
        <w:tc>
          <w:tcPr>
            <w:tcW w:w="1134" w:type="dxa"/>
            <w:vAlign w:val="center"/>
          </w:tcPr>
          <w:p>
            <w:pPr>
              <w:pStyle w:val="14"/>
            </w:pPr>
            <w:r>
              <w:t>30.92</w:t>
            </w:r>
          </w:p>
        </w:tc>
        <w:tc>
          <w:tcPr>
            <w:tcW w:w="1134" w:type="dxa"/>
            <w:vAlign w:val="center"/>
          </w:tcPr>
          <w:p>
            <w:pPr>
              <w:pStyle w:val="14"/>
            </w:pPr>
          </w:p>
        </w:tc>
        <w:tc>
          <w:tcPr>
            <w:tcW w:w="1134" w:type="dxa"/>
            <w:vAlign w:val="center"/>
          </w:tcPr>
          <w:p>
            <w:pPr>
              <w:pStyle w:val="14"/>
            </w:pPr>
          </w:p>
        </w:tc>
        <w:tc>
          <w:tcPr>
            <w:tcW w:w="1134" w:type="dxa"/>
            <w:vAlign w:val="center"/>
          </w:tcPr>
          <w:p>
            <w:pPr>
              <w:pStyle w:val="14"/>
            </w:pPr>
          </w:p>
        </w:tc>
        <w:tc>
          <w:tcPr>
            <w:tcW w:w="1134" w:type="dxa"/>
            <w:vAlign w:val="center"/>
          </w:tcPr>
          <w:p>
            <w:pPr>
              <w:pStyle w:val="14"/>
            </w:pPr>
          </w:p>
        </w:tc>
        <w:tc>
          <w:tcPr>
            <w:tcW w:w="1134" w:type="dxa"/>
            <w:vAlign w:val="center"/>
          </w:tcPr>
          <w:p>
            <w:pPr>
              <w:pStyle w:val="14"/>
            </w:pPr>
          </w:p>
        </w:tc>
        <w:tc>
          <w:tcPr>
            <w:tcW w:w="1134" w:type="dxa"/>
            <w:vAlign w:val="center"/>
          </w:tcPr>
          <w:p>
            <w:pPr>
              <w:pStyle w:val="14"/>
            </w:pPr>
          </w:p>
        </w:tc>
        <w:tc>
          <w:tcPr>
            <w:tcW w:w="1134" w:type="dxa"/>
            <w:vAlign w:val="center"/>
          </w:tcPr>
          <w:p>
            <w:pPr>
              <w:pStyle w:val="14"/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680" w:type="dxa"/>
            <w:vAlign w:val="center"/>
          </w:tcPr>
          <w:p>
            <w:pPr>
              <w:pStyle w:val="16"/>
            </w:pPr>
            <w:r>
              <w:t>10</w:t>
            </w:r>
          </w:p>
        </w:tc>
        <w:tc>
          <w:tcPr>
            <w:tcW w:w="992" w:type="dxa"/>
            <w:vAlign w:val="center"/>
          </w:tcPr>
          <w:p>
            <w:pPr>
              <w:pStyle w:val="15"/>
            </w:pPr>
            <w:r>
              <w:t>2101103</w:t>
            </w:r>
          </w:p>
        </w:tc>
        <w:tc>
          <w:tcPr>
            <w:tcW w:w="1559" w:type="dxa"/>
            <w:vAlign w:val="center"/>
          </w:tcPr>
          <w:p>
            <w:pPr>
              <w:pStyle w:val="15"/>
            </w:pPr>
            <w:r>
              <w:t>公务员医疗补助</w:t>
            </w:r>
          </w:p>
        </w:tc>
        <w:tc>
          <w:tcPr>
            <w:tcW w:w="1134" w:type="dxa"/>
            <w:vAlign w:val="center"/>
          </w:tcPr>
          <w:p>
            <w:pPr>
              <w:pStyle w:val="14"/>
            </w:pPr>
            <w:r>
              <w:t>4.31</w:t>
            </w:r>
          </w:p>
        </w:tc>
        <w:tc>
          <w:tcPr>
            <w:tcW w:w="1134" w:type="dxa"/>
            <w:vAlign w:val="center"/>
          </w:tcPr>
          <w:p>
            <w:pPr>
              <w:pStyle w:val="14"/>
            </w:pPr>
            <w:r>
              <w:t>4.31</w:t>
            </w:r>
          </w:p>
        </w:tc>
        <w:tc>
          <w:tcPr>
            <w:tcW w:w="1134" w:type="dxa"/>
            <w:vAlign w:val="center"/>
          </w:tcPr>
          <w:p>
            <w:pPr>
              <w:pStyle w:val="14"/>
            </w:pPr>
            <w:r>
              <w:t>4.31</w:t>
            </w:r>
          </w:p>
        </w:tc>
        <w:tc>
          <w:tcPr>
            <w:tcW w:w="1134" w:type="dxa"/>
            <w:vAlign w:val="center"/>
          </w:tcPr>
          <w:p>
            <w:pPr>
              <w:pStyle w:val="14"/>
            </w:pPr>
          </w:p>
        </w:tc>
        <w:tc>
          <w:tcPr>
            <w:tcW w:w="1134" w:type="dxa"/>
            <w:vAlign w:val="center"/>
          </w:tcPr>
          <w:p>
            <w:pPr>
              <w:pStyle w:val="14"/>
            </w:pPr>
          </w:p>
        </w:tc>
        <w:tc>
          <w:tcPr>
            <w:tcW w:w="1134" w:type="dxa"/>
            <w:vAlign w:val="center"/>
          </w:tcPr>
          <w:p>
            <w:pPr>
              <w:pStyle w:val="14"/>
            </w:pPr>
          </w:p>
        </w:tc>
        <w:tc>
          <w:tcPr>
            <w:tcW w:w="1134" w:type="dxa"/>
            <w:vAlign w:val="center"/>
          </w:tcPr>
          <w:p>
            <w:pPr>
              <w:pStyle w:val="14"/>
            </w:pPr>
          </w:p>
        </w:tc>
        <w:tc>
          <w:tcPr>
            <w:tcW w:w="1134" w:type="dxa"/>
            <w:vAlign w:val="center"/>
          </w:tcPr>
          <w:p>
            <w:pPr>
              <w:pStyle w:val="14"/>
            </w:pPr>
          </w:p>
        </w:tc>
        <w:tc>
          <w:tcPr>
            <w:tcW w:w="1134" w:type="dxa"/>
            <w:vAlign w:val="center"/>
          </w:tcPr>
          <w:p>
            <w:pPr>
              <w:pStyle w:val="14"/>
            </w:pPr>
          </w:p>
        </w:tc>
        <w:tc>
          <w:tcPr>
            <w:tcW w:w="1134" w:type="dxa"/>
            <w:vAlign w:val="center"/>
          </w:tcPr>
          <w:p>
            <w:pPr>
              <w:pStyle w:val="14"/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680" w:type="dxa"/>
            <w:vAlign w:val="center"/>
          </w:tcPr>
          <w:p>
            <w:pPr>
              <w:pStyle w:val="16"/>
            </w:pPr>
            <w:r>
              <w:t>11</w:t>
            </w:r>
          </w:p>
        </w:tc>
        <w:tc>
          <w:tcPr>
            <w:tcW w:w="992" w:type="dxa"/>
            <w:vAlign w:val="center"/>
          </w:tcPr>
          <w:p>
            <w:pPr>
              <w:pStyle w:val="15"/>
            </w:pPr>
            <w:r>
              <w:t>220</w:t>
            </w:r>
          </w:p>
        </w:tc>
        <w:tc>
          <w:tcPr>
            <w:tcW w:w="1559" w:type="dxa"/>
            <w:vAlign w:val="center"/>
          </w:tcPr>
          <w:p>
            <w:pPr>
              <w:pStyle w:val="15"/>
            </w:pPr>
            <w:r>
              <w:t>自然资源海洋气象等支出</w:t>
            </w:r>
          </w:p>
        </w:tc>
        <w:tc>
          <w:tcPr>
            <w:tcW w:w="1134" w:type="dxa"/>
            <w:vAlign w:val="center"/>
          </w:tcPr>
          <w:p>
            <w:pPr>
              <w:pStyle w:val="14"/>
            </w:pPr>
            <w:r>
              <w:t>1002.16</w:t>
            </w:r>
          </w:p>
        </w:tc>
        <w:tc>
          <w:tcPr>
            <w:tcW w:w="1134" w:type="dxa"/>
            <w:vAlign w:val="center"/>
          </w:tcPr>
          <w:p>
            <w:pPr>
              <w:pStyle w:val="14"/>
            </w:pPr>
            <w:r>
              <w:t>967.76</w:t>
            </w:r>
          </w:p>
        </w:tc>
        <w:tc>
          <w:tcPr>
            <w:tcW w:w="1134" w:type="dxa"/>
            <w:vAlign w:val="center"/>
          </w:tcPr>
          <w:p>
            <w:pPr>
              <w:pStyle w:val="14"/>
            </w:pPr>
            <w:r>
              <w:t>967.76</w:t>
            </w:r>
          </w:p>
        </w:tc>
        <w:tc>
          <w:tcPr>
            <w:tcW w:w="1134" w:type="dxa"/>
            <w:vAlign w:val="center"/>
          </w:tcPr>
          <w:p>
            <w:pPr>
              <w:pStyle w:val="14"/>
            </w:pPr>
          </w:p>
        </w:tc>
        <w:tc>
          <w:tcPr>
            <w:tcW w:w="1134" w:type="dxa"/>
            <w:vAlign w:val="center"/>
          </w:tcPr>
          <w:p>
            <w:pPr>
              <w:pStyle w:val="14"/>
            </w:pPr>
          </w:p>
        </w:tc>
        <w:tc>
          <w:tcPr>
            <w:tcW w:w="1134" w:type="dxa"/>
            <w:vAlign w:val="center"/>
          </w:tcPr>
          <w:p>
            <w:pPr>
              <w:pStyle w:val="14"/>
            </w:pPr>
          </w:p>
        </w:tc>
        <w:tc>
          <w:tcPr>
            <w:tcW w:w="1134" w:type="dxa"/>
            <w:vAlign w:val="center"/>
          </w:tcPr>
          <w:p>
            <w:pPr>
              <w:pStyle w:val="14"/>
            </w:pPr>
          </w:p>
        </w:tc>
        <w:tc>
          <w:tcPr>
            <w:tcW w:w="1134" w:type="dxa"/>
            <w:vAlign w:val="center"/>
          </w:tcPr>
          <w:p>
            <w:pPr>
              <w:pStyle w:val="14"/>
            </w:pPr>
          </w:p>
        </w:tc>
        <w:tc>
          <w:tcPr>
            <w:tcW w:w="1134" w:type="dxa"/>
            <w:vAlign w:val="center"/>
          </w:tcPr>
          <w:p>
            <w:pPr>
              <w:pStyle w:val="14"/>
            </w:pPr>
          </w:p>
        </w:tc>
        <w:tc>
          <w:tcPr>
            <w:tcW w:w="1134" w:type="dxa"/>
            <w:vAlign w:val="center"/>
          </w:tcPr>
          <w:p>
            <w:pPr>
              <w:pStyle w:val="14"/>
            </w:pPr>
            <w:r>
              <w:t>34.40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680" w:type="dxa"/>
            <w:vAlign w:val="center"/>
          </w:tcPr>
          <w:p>
            <w:pPr>
              <w:pStyle w:val="16"/>
            </w:pPr>
            <w:r>
              <w:t>12</w:t>
            </w:r>
          </w:p>
        </w:tc>
        <w:tc>
          <w:tcPr>
            <w:tcW w:w="992" w:type="dxa"/>
            <w:vAlign w:val="center"/>
          </w:tcPr>
          <w:p>
            <w:pPr>
              <w:pStyle w:val="15"/>
            </w:pPr>
            <w:r>
              <w:t>22001</w:t>
            </w:r>
          </w:p>
        </w:tc>
        <w:tc>
          <w:tcPr>
            <w:tcW w:w="1559" w:type="dxa"/>
            <w:vAlign w:val="center"/>
          </w:tcPr>
          <w:p>
            <w:pPr>
              <w:pStyle w:val="15"/>
            </w:pPr>
            <w:r>
              <w:t>自然资源事务</w:t>
            </w:r>
          </w:p>
        </w:tc>
        <w:tc>
          <w:tcPr>
            <w:tcW w:w="1134" w:type="dxa"/>
            <w:vAlign w:val="center"/>
          </w:tcPr>
          <w:p>
            <w:pPr>
              <w:pStyle w:val="14"/>
            </w:pPr>
            <w:r>
              <w:t>1002.16</w:t>
            </w:r>
          </w:p>
        </w:tc>
        <w:tc>
          <w:tcPr>
            <w:tcW w:w="1134" w:type="dxa"/>
            <w:vAlign w:val="center"/>
          </w:tcPr>
          <w:p>
            <w:pPr>
              <w:pStyle w:val="14"/>
            </w:pPr>
            <w:r>
              <w:t>967.76</w:t>
            </w:r>
          </w:p>
        </w:tc>
        <w:tc>
          <w:tcPr>
            <w:tcW w:w="1134" w:type="dxa"/>
            <w:vAlign w:val="center"/>
          </w:tcPr>
          <w:p>
            <w:pPr>
              <w:pStyle w:val="14"/>
            </w:pPr>
            <w:r>
              <w:t>967.76</w:t>
            </w:r>
          </w:p>
        </w:tc>
        <w:tc>
          <w:tcPr>
            <w:tcW w:w="1134" w:type="dxa"/>
            <w:vAlign w:val="center"/>
          </w:tcPr>
          <w:p>
            <w:pPr>
              <w:pStyle w:val="14"/>
            </w:pPr>
          </w:p>
        </w:tc>
        <w:tc>
          <w:tcPr>
            <w:tcW w:w="1134" w:type="dxa"/>
            <w:vAlign w:val="center"/>
          </w:tcPr>
          <w:p>
            <w:pPr>
              <w:pStyle w:val="14"/>
            </w:pPr>
          </w:p>
        </w:tc>
        <w:tc>
          <w:tcPr>
            <w:tcW w:w="1134" w:type="dxa"/>
            <w:vAlign w:val="center"/>
          </w:tcPr>
          <w:p>
            <w:pPr>
              <w:pStyle w:val="14"/>
            </w:pPr>
          </w:p>
        </w:tc>
        <w:tc>
          <w:tcPr>
            <w:tcW w:w="1134" w:type="dxa"/>
            <w:vAlign w:val="center"/>
          </w:tcPr>
          <w:p>
            <w:pPr>
              <w:pStyle w:val="14"/>
            </w:pPr>
          </w:p>
        </w:tc>
        <w:tc>
          <w:tcPr>
            <w:tcW w:w="1134" w:type="dxa"/>
            <w:vAlign w:val="center"/>
          </w:tcPr>
          <w:p>
            <w:pPr>
              <w:pStyle w:val="14"/>
            </w:pPr>
          </w:p>
        </w:tc>
        <w:tc>
          <w:tcPr>
            <w:tcW w:w="1134" w:type="dxa"/>
            <w:vAlign w:val="center"/>
          </w:tcPr>
          <w:p>
            <w:pPr>
              <w:pStyle w:val="14"/>
            </w:pPr>
          </w:p>
        </w:tc>
        <w:tc>
          <w:tcPr>
            <w:tcW w:w="1134" w:type="dxa"/>
            <w:vAlign w:val="center"/>
          </w:tcPr>
          <w:p>
            <w:pPr>
              <w:pStyle w:val="14"/>
            </w:pPr>
            <w:r>
              <w:t>34.40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680" w:type="dxa"/>
            <w:vAlign w:val="center"/>
          </w:tcPr>
          <w:p>
            <w:pPr>
              <w:pStyle w:val="16"/>
            </w:pPr>
            <w:r>
              <w:t>13</w:t>
            </w:r>
          </w:p>
        </w:tc>
        <w:tc>
          <w:tcPr>
            <w:tcW w:w="992" w:type="dxa"/>
            <w:vAlign w:val="center"/>
          </w:tcPr>
          <w:p>
            <w:pPr>
              <w:pStyle w:val="15"/>
            </w:pPr>
            <w:r>
              <w:t>2200150</w:t>
            </w:r>
          </w:p>
        </w:tc>
        <w:tc>
          <w:tcPr>
            <w:tcW w:w="1559" w:type="dxa"/>
            <w:vAlign w:val="center"/>
          </w:tcPr>
          <w:p>
            <w:pPr>
              <w:pStyle w:val="15"/>
            </w:pPr>
            <w:r>
              <w:t>事业运行</w:t>
            </w:r>
          </w:p>
        </w:tc>
        <w:tc>
          <w:tcPr>
            <w:tcW w:w="1134" w:type="dxa"/>
            <w:vAlign w:val="center"/>
          </w:tcPr>
          <w:p>
            <w:pPr>
              <w:pStyle w:val="14"/>
            </w:pPr>
            <w:r>
              <w:t>1002.16</w:t>
            </w:r>
          </w:p>
        </w:tc>
        <w:tc>
          <w:tcPr>
            <w:tcW w:w="1134" w:type="dxa"/>
            <w:vAlign w:val="center"/>
          </w:tcPr>
          <w:p>
            <w:pPr>
              <w:pStyle w:val="14"/>
            </w:pPr>
            <w:r>
              <w:t>967.76</w:t>
            </w:r>
          </w:p>
        </w:tc>
        <w:tc>
          <w:tcPr>
            <w:tcW w:w="1134" w:type="dxa"/>
            <w:vAlign w:val="center"/>
          </w:tcPr>
          <w:p>
            <w:pPr>
              <w:pStyle w:val="14"/>
            </w:pPr>
            <w:r>
              <w:t>967.76</w:t>
            </w:r>
          </w:p>
        </w:tc>
        <w:tc>
          <w:tcPr>
            <w:tcW w:w="1134" w:type="dxa"/>
            <w:vAlign w:val="center"/>
          </w:tcPr>
          <w:p>
            <w:pPr>
              <w:pStyle w:val="14"/>
            </w:pPr>
          </w:p>
        </w:tc>
        <w:tc>
          <w:tcPr>
            <w:tcW w:w="1134" w:type="dxa"/>
            <w:vAlign w:val="center"/>
          </w:tcPr>
          <w:p>
            <w:pPr>
              <w:pStyle w:val="14"/>
            </w:pPr>
          </w:p>
        </w:tc>
        <w:tc>
          <w:tcPr>
            <w:tcW w:w="1134" w:type="dxa"/>
            <w:vAlign w:val="center"/>
          </w:tcPr>
          <w:p>
            <w:pPr>
              <w:pStyle w:val="14"/>
            </w:pPr>
          </w:p>
        </w:tc>
        <w:tc>
          <w:tcPr>
            <w:tcW w:w="1134" w:type="dxa"/>
            <w:vAlign w:val="center"/>
          </w:tcPr>
          <w:p>
            <w:pPr>
              <w:pStyle w:val="14"/>
            </w:pPr>
          </w:p>
        </w:tc>
        <w:tc>
          <w:tcPr>
            <w:tcW w:w="1134" w:type="dxa"/>
            <w:vAlign w:val="center"/>
          </w:tcPr>
          <w:p>
            <w:pPr>
              <w:pStyle w:val="14"/>
            </w:pPr>
          </w:p>
        </w:tc>
        <w:tc>
          <w:tcPr>
            <w:tcW w:w="1134" w:type="dxa"/>
            <w:vAlign w:val="center"/>
          </w:tcPr>
          <w:p>
            <w:pPr>
              <w:pStyle w:val="14"/>
            </w:pPr>
          </w:p>
        </w:tc>
        <w:tc>
          <w:tcPr>
            <w:tcW w:w="1134" w:type="dxa"/>
            <w:vAlign w:val="center"/>
          </w:tcPr>
          <w:p>
            <w:pPr>
              <w:pStyle w:val="14"/>
            </w:pPr>
            <w:r>
              <w:t>34.40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680" w:type="dxa"/>
            <w:vAlign w:val="center"/>
          </w:tcPr>
          <w:p>
            <w:pPr>
              <w:pStyle w:val="16"/>
            </w:pPr>
            <w:r>
              <w:t>14</w:t>
            </w:r>
          </w:p>
        </w:tc>
        <w:tc>
          <w:tcPr>
            <w:tcW w:w="992" w:type="dxa"/>
            <w:vAlign w:val="center"/>
          </w:tcPr>
          <w:p>
            <w:pPr>
              <w:pStyle w:val="15"/>
            </w:pPr>
            <w:r>
              <w:t>221</w:t>
            </w:r>
          </w:p>
        </w:tc>
        <w:tc>
          <w:tcPr>
            <w:tcW w:w="1559" w:type="dxa"/>
            <w:vAlign w:val="center"/>
          </w:tcPr>
          <w:p>
            <w:pPr>
              <w:pStyle w:val="15"/>
            </w:pPr>
            <w:r>
              <w:t>住房保障支出</w:t>
            </w:r>
          </w:p>
        </w:tc>
        <w:tc>
          <w:tcPr>
            <w:tcW w:w="1134" w:type="dxa"/>
            <w:vAlign w:val="center"/>
          </w:tcPr>
          <w:p>
            <w:pPr>
              <w:pStyle w:val="14"/>
            </w:pPr>
            <w:r>
              <w:t>68.45</w:t>
            </w:r>
          </w:p>
        </w:tc>
        <w:tc>
          <w:tcPr>
            <w:tcW w:w="1134" w:type="dxa"/>
            <w:vAlign w:val="center"/>
          </w:tcPr>
          <w:p>
            <w:pPr>
              <w:pStyle w:val="14"/>
            </w:pPr>
            <w:r>
              <w:t>64.32</w:t>
            </w:r>
          </w:p>
        </w:tc>
        <w:tc>
          <w:tcPr>
            <w:tcW w:w="1134" w:type="dxa"/>
            <w:vAlign w:val="center"/>
          </w:tcPr>
          <w:p>
            <w:pPr>
              <w:pStyle w:val="14"/>
            </w:pPr>
            <w:r>
              <w:t>64.32</w:t>
            </w:r>
          </w:p>
        </w:tc>
        <w:tc>
          <w:tcPr>
            <w:tcW w:w="1134" w:type="dxa"/>
            <w:vAlign w:val="center"/>
          </w:tcPr>
          <w:p>
            <w:pPr>
              <w:pStyle w:val="14"/>
            </w:pPr>
          </w:p>
        </w:tc>
        <w:tc>
          <w:tcPr>
            <w:tcW w:w="1134" w:type="dxa"/>
            <w:vAlign w:val="center"/>
          </w:tcPr>
          <w:p>
            <w:pPr>
              <w:pStyle w:val="14"/>
            </w:pPr>
          </w:p>
        </w:tc>
        <w:tc>
          <w:tcPr>
            <w:tcW w:w="1134" w:type="dxa"/>
            <w:vAlign w:val="center"/>
          </w:tcPr>
          <w:p>
            <w:pPr>
              <w:pStyle w:val="14"/>
            </w:pPr>
          </w:p>
        </w:tc>
        <w:tc>
          <w:tcPr>
            <w:tcW w:w="1134" w:type="dxa"/>
            <w:vAlign w:val="center"/>
          </w:tcPr>
          <w:p>
            <w:pPr>
              <w:pStyle w:val="14"/>
            </w:pPr>
          </w:p>
        </w:tc>
        <w:tc>
          <w:tcPr>
            <w:tcW w:w="1134" w:type="dxa"/>
            <w:vAlign w:val="center"/>
          </w:tcPr>
          <w:p>
            <w:pPr>
              <w:pStyle w:val="14"/>
            </w:pPr>
          </w:p>
        </w:tc>
        <w:tc>
          <w:tcPr>
            <w:tcW w:w="1134" w:type="dxa"/>
            <w:vAlign w:val="center"/>
          </w:tcPr>
          <w:p>
            <w:pPr>
              <w:pStyle w:val="14"/>
            </w:pPr>
          </w:p>
        </w:tc>
        <w:tc>
          <w:tcPr>
            <w:tcW w:w="1134" w:type="dxa"/>
            <w:vAlign w:val="center"/>
          </w:tcPr>
          <w:p>
            <w:pPr>
              <w:pStyle w:val="14"/>
            </w:pPr>
            <w:r>
              <w:t>4.13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680" w:type="dxa"/>
            <w:vAlign w:val="center"/>
          </w:tcPr>
          <w:p>
            <w:pPr>
              <w:pStyle w:val="16"/>
            </w:pPr>
            <w:r>
              <w:t>15</w:t>
            </w:r>
          </w:p>
        </w:tc>
        <w:tc>
          <w:tcPr>
            <w:tcW w:w="992" w:type="dxa"/>
            <w:vAlign w:val="center"/>
          </w:tcPr>
          <w:p>
            <w:pPr>
              <w:pStyle w:val="15"/>
            </w:pPr>
            <w:r>
              <w:t>22102</w:t>
            </w:r>
          </w:p>
        </w:tc>
        <w:tc>
          <w:tcPr>
            <w:tcW w:w="1559" w:type="dxa"/>
            <w:vAlign w:val="center"/>
          </w:tcPr>
          <w:p>
            <w:pPr>
              <w:pStyle w:val="15"/>
            </w:pPr>
            <w:r>
              <w:t>住房改革支出</w:t>
            </w:r>
          </w:p>
        </w:tc>
        <w:tc>
          <w:tcPr>
            <w:tcW w:w="1134" w:type="dxa"/>
            <w:vAlign w:val="center"/>
          </w:tcPr>
          <w:p>
            <w:pPr>
              <w:pStyle w:val="14"/>
            </w:pPr>
            <w:r>
              <w:t>68.45</w:t>
            </w:r>
          </w:p>
        </w:tc>
        <w:tc>
          <w:tcPr>
            <w:tcW w:w="1134" w:type="dxa"/>
            <w:vAlign w:val="center"/>
          </w:tcPr>
          <w:p>
            <w:pPr>
              <w:pStyle w:val="14"/>
            </w:pPr>
            <w:r>
              <w:t>64.32</w:t>
            </w:r>
          </w:p>
        </w:tc>
        <w:tc>
          <w:tcPr>
            <w:tcW w:w="1134" w:type="dxa"/>
            <w:vAlign w:val="center"/>
          </w:tcPr>
          <w:p>
            <w:pPr>
              <w:pStyle w:val="14"/>
            </w:pPr>
            <w:r>
              <w:t>64.32</w:t>
            </w:r>
          </w:p>
        </w:tc>
        <w:tc>
          <w:tcPr>
            <w:tcW w:w="1134" w:type="dxa"/>
            <w:vAlign w:val="center"/>
          </w:tcPr>
          <w:p>
            <w:pPr>
              <w:pStyle w:val="14"/>
            </w:pPr>
          </w:p>
        </w:tc>
        <w:tc>
          <w:tcPr>
            <w:tcW w:w="1134" w:type="dxa"/>
            <w:vAlign w:val="center"/>
          </w:tcPr>
          <w:p>
            <w:pPr>
              <w:pStyle w:val="14"/>
            </w:pPr>
          </w:p>
        </w:tc>
        <w:tc>
          <w:tcPr>
            <w:tcW w:w="1134" w:type="dxa"/>
            <w:vAlign w:val="center"/>
          </w:tcPr>
          <w:p>
            <w:pPr>
              <w:pStyle w:val="14"/>
            </w:pPr>
          </w:p>
        </w:tc>
        <w:tc>
          <w:tcPr>
            <w:tcW w:w="1134" w:type="dxa"/>
            <w:vAlign w:val="center"/>
          </w:tcPr>
          <w:p>
            <w:pPr>
              <w:pStyle w:val="14"/>
            </w:pPr>
          </w:p>
        </w:tc>
        <w:tc>
          <w:tcPr>
            <w:tcW w:w="1134" w:type="dxa"/>
            <w:vAlign w:val="center"/>
          </w:tcPr>
          <w:p>
            <w:pPr>
              <w:pStyle w:val="14"/>
            </w:pPr>
          </w:p>
        </w:tc>
        <w:tc>
          <w:tcPr>
            <w:tcW w:w="1134" w:type="dxa"/>
            <w:vAlign w:val="center"/>
          </w:tcPr>
          <w:p>
            <w:pPr>
              <w:pStyle w:val="14"/>
            </w:pPr>
          </w:p>
        </w:tc>
        <w:tc>
          <w:tcPr>
            <w:tcW w:w="1134" w:type="dxa"/>
            <w:vAlign w:val="center"/>
          </w:tcPr>
          <w:p>
            <w:pPr>
              <w:pStyle w:val="14"/>
            </w:pPr>
            <w:r>
              <w:t>4.13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680" w:type="dxa"/>
            <w:vAlign w:val="center"/>
          </w:tcPr>
          <w:p>
            <w:pPr>
              <w:pStyle w:val="16"/>
            </w:pPr>
            <w:r>
              <w:t>16</w:t>
            </w:r>
          </w:p>
        </w:tc>
        <w:tc>
          <w:tcPr>
            <w:tcW w:w="992" w:type="dxa"/>
            <w:vAlign w:val="center"/>
          </w:tcPr>
          <w:p>
            <w:pPr>
              <w:pStyle w:val="15"/>
            </w:pPr>
            <w:r>
              <w:t>2210201</w:t>
            </w:r>
          </w:p>
        </w:tc>
        <w:tc>
          <w:tcPr>
            <w:tcW w:w="1559" w:type="dxa"/>
            <w:vAlign w:val="center"/>
          </w:tcPr>
          <w:p>
            <w:pPr>
              <w:pStyle w:val="15"/>
            </w:pPr>
            <w:r>
              <w:t>住房公积金</w:t>
            </w:r>
          </w:p>
        </w:tc>
        <w:tc>
          <w:tcPr>
            <w:tcW w:w="1134" w:type="dxa"/>
            <w:vAlign w:val="center"/>
          </w:tcPr>
          <w:p>
            <w:pPr>
              <w:pStyle w:val="14"/>
            </w:pPr>
            <w:r>
              <w:t>68.45</w:t>
            </w:r>
          </w:p>
        </w:tc>
        <w:tc>
          <w:tcPr>
            <w:tcW w:w="1134" w:type="dxa"/>
            <w:vAlign w:val="center"/>
          </w:tcPr>
          <w:p>
            <w:pPr>
              <w:pStyle w:val="14"/>
            </w:pPr>
            <w:r>
              <w:t>64.32</w:t>
            </w:r>
          </w:p>
        </w:tc>
        <w:tc>
          <w:tcPr>
            <w:tcW w:w="1134" w:type="dxa"/>
            <w:vAlign w:val="center"/>
          </w:tcPr>
          <w:p>
            <w:pPr>
              <w:pStyle w:val="14"/>
            </w:pPr>
            <w:r>
              <w:t>64.32</w:t>
            </w:r>
          </w:p>
        </w:tc>
        <w:tc>
          <w:tcPr>
            <w:tcW w:w="1134" w:type="dxa"/>
            <w:vAlign w:val="center"/>
          </w:tcPr>
          <w:p>
            <w:pPr>
              <w:pStyle w:val="14"/>
            </w:pPr>
          </w:p>
        </w:tc>
        <w:tc>
          <w:tcPr>
            <w:tcW w:w="1134" w:type="dxa"/>
            <w:vAlign w:val="center"/>
          </w:tcPr>
          <w:p>
            <w:pPr>
              <w:pStyle w:val="14"/>
            </w:pPr>
          </w:p>
        </w:tc>
        <w:tc>
          <w:tcPr>
            <w:tcW w:w="1134" w:type="dxa"/>
            <w:vAlign w:val="center"/>
          </w:tcPr>
          <w:p>
            <w:pPr>
              <w:pStyle w:val="14"/>
            </w:pPr>
          </w:p>
        </w:tc>
        <w:tc>
          <w:tcPr>
            <w:tcW w:w="1134" w:type="dxa"/>
            <w:vAlign w:val="center"/>
          </w:tcPr>
          <w:p>
            <w:pPr>
              <w:pStyle w:val="14"/>
            </w:pPr>
          </w:p>
        </w:tc>
        <w:tc>
          <w:tcPr>
            <w:tcW w:w="1134" w:type="dxa"/>
            <w:vAlign w:val="center"/>
          </w:tcPr>
          <w:p>
            <w:pPr>
              <w:pStyle w:val="14"/>
            </w:pPr>
          </w:p>
        </w:tc>
        <w:tc>
          <w:tcPr>
            <w:tcW w:w="1134" w:type="dxa"/>
            <w:vAlign w:val="center"/>
          </w:tcPr>
          <w:p>
            <w:pPr>
              <w:pStyle w:val="14"/>
            </w:pPr>
          </w:p>
        </w:tc>
        <w:tc>
          <w:tcPr>
            <w:tcW w:w="1134" w:type="dxa"/>
            <w:vAlign w:val="center"/>
          </w:tcPr>
          <w:p>
            <w:pPr>
              <w:pStyle w:val="14"/>
            </w:pPr>
            <w:r>
              <w:t>4.13</w:t>
            </w:r>
          </w:p>
        </w:tc>
      </w:tr>
    </w:tbl>
    <w:p>
      <w:pPr>
        <w:sectPr>
          <w:pgSz w:w="16840" w:h="11900" w:orient="landscape"/>
          <w:pgMar w:top="1361" w:right="1020" w:bottom="1134" w:left="1020" w:header="720" w:footer="720" w:gutter="0"/>
          <w:cols w:space="720" w:num="1"/>
        </w:sectPr>
      </w:pPr>
    </w:p>
    <w:p>
      <w:pPr>
        <w:jc w:val="center"/>
        <w:outlineLvl w:val="4"/>
      </w:pPr>
      <w:r>
        <w:rPr>
          <w:rFonts w:ascii="方正小标宋_GBK" w:hAnsi="方正小标宋_GBK" w:eastAsia="方正小标宋_GBK" w:cs="方正小标宋_GBK"/>
          <w:color w:val="000000"/>
          <w:sz w:val="36"/>
        </w:rPr>
        <w:t>单位预算支出总表</w:t>
      </w:r>
    </w:p>
    <w:tbl>
      <w:tblPr>
        <w:tblStyle w:val="8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0"/>
        <w:gridCol w:w="992"/>
        <w:gridCol w:w="4536"/>
        <w:gridCol w:w="1361"/>
        <w:gridCol w:w="1361"/>
        <w:gridCol w:w="1361"/>
        <w:gridCol w:w="1361"/>
        <w:gridCol w:w="1361"/>
        <w:gridCol w:w="136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tblHeader/>
          <w:jc w:val="center"/>
        </w:trPr>
        <w:tc>
          <w:tcPr>
            <w:tcW w:w="6378" w:type="dxa"/>
            <w:gridSpan w:val="3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>
            <w:pPr>
              <w:pStyle w:val="12"/>
            </w:pPr>
            <w:r>
              <w:t>543008承德市不动产登记中心</w:t>
            </w:r>
          </w:p>
        </w:tc>
        <w:tc>
          <w:tcPr>
            <w:tcW w:w="2721" w:type="dxa"/>
            <w:gridSpan w:val="2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>
            <w:pPr>
              <w:pStyle w:val="21"/>
            </w:pPr>
            <w:r>
              <w:t>预算年度：2023</w:t>
            </w:r>
          </w:p>
        </w:tc>
        <w:tc>
          <w:tcPr>
            <w:tcW w:w="5443" w:type="dxa"/>
            <w:gridSpan w:val="4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>
            <w:pPr>
              <w:pStyle w:val="22"/>
            </w:pPr>
            <w:r>
              <w:t>单位：万元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tblHeader/>
          <w:jc w:val="center"/>
        </w:trPr>
        <w:tc>
          <w:tcPr>
            <w:tcW w:w="850" w:type="dxa"/>
            <w:vMerge w:val="restart"/>
            <w:vAlign w:val="center"/>
          </w:tcPr>
          <w:p>
            <w:pPr>
              <w:pStyle w:val="13"/>
            </w:pPr>
            <w:r>
              <w:t>序号</w:t>
            </w:r>
          </w:p>
        </w:tc>
        <w:tc>
          <w:tcPr>
            <w:tcW w:w="5528" w:type="dxa"/>
            <w:gridSpan w:val="2"/>
            <w:vAlign w:val="center"/>
          </w:tcPr>
          <w:p>
            <w:pPr>
              <w:pStyle w:val="13"/>
            </w:pPr>
            <w:r>
              <w:t>功能分类科目</w:t>
            </w:r>
          </w:p>
        </w:tc>
        <w:tc>
          <w:tcPr>
            <w:tcW w:w="1361" w:type="dxa"/>
            <w:vMerge w:val="restart"/>
            <w:vAlign w:val="center"/>
          </w:tcPr>
          <w:p>
            <w:pPr>
              <w:pStyle w:val="13"/>
            </w:pPr>
            <w:r>
              <w:t>合计</w:t>
            </w:r>
          </w:p>
        </w:tc>
        <w:tc>
          <w:tcPr>
            <w:tcW w:w="1361" w:type="dxa"/>
            <w:vMerge w:val="restart"/>
            <w:vAlign w:val="center"/>
          </w:tcPr>
          <w:p>
            <w:pPr>
              <w:pStyle w:val="13"/>
            </w:pPr>
            <w:r>
              <w:t>基本支出</w:t>
            </w:r>
          </w:p>
        </w:tc>
        <w:tc>
          <w:tcPr>
            <w:tcW w:w="1361" w:type="dxa"/>
            <w:vMerge w:val="restart"/>
            <w:vAlign w:val="center"/>
          </w:tcPr>
          <w:p>
            <w:pPr>
              <w:pStyle w:val="13"/>
            </w:pPr>
            <w:r>
              <w:t>项目支出</w:t>
            </w:r>
          </w:p>
        </w:tc>
        <w:tc>
          <w:tcPr>
            <w:tcW w:w="1361" w:type="dxa"/>
            <w:vMerge w:val="restart"/>
            <w:vAlign w:val="center"/>
          </w:tcPr>
          <w:p>
            <w:pPr>
              <w:pStyle w:val="13"/>
            </w:pPr>
            <w:r>
              <w:t>经营支出</w:t>
            </w:r>
          </w:p>
        </w:tc>
        <w:tc>
          <w:tcPr>
            <w:tcW w:w="1361" w:type="dxa"/>
            <w:vMerge w:val="restart"/>
            <w:vAlign w:val="center"/>
          </w:tcPr>
          <w:p>
            <w:pPr>
              <w:pStyle w:val="13"/>
            </w:pPr>
            <w:r>
              <w:t>上解上级     支出</w:t>
            </w:r>
          </w:p>
        </w:tc>
        <w:tc>
          <w:tcPr>
            <w:tcW w:w="1361" w:type="dxa"/>
            <w:vMerge w:val="restart"/>
            <w:vAlign w:val="center"/>
          </w:tcPr>
          <w:p>
            <w:pPr>
              <w:pStyle w:val="13"/>
            </w:pPr>
            <w:r>
              <w:t>对附属单位补助支出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tblHeader/>
          <w:jc w:val="center"/>
        </w:trPr>
        <w:tc>
          <w:tcPr>
            <w:tcW w:w="850" w:type="dxa"/>
            <w:vMerge w:val="continue"/>
          </w:tcPr>
          <w:p/>
        </w:tc>
        <w:tc>
          <w:tcPr>
            <w:tcW w:w="992" w:type="dxa"/>
            <w:vAlign w:val="center"/>
          </w:tcPr>
          <w:p>
            <w:pPr>
              <w:pStyle w:val="13"/>
            </w:pPr>
            <w:r>
              <w:t>科目    编码</w:t>
            </w:r>
          </w:p>
        </w:tc>
        <w:tc>
          <w:tcPr>
            <w:tcW w:w="4535" w:type="dxa"/>
            <w:vAlign w:val="center"/>
          </w:tcPr>
          <w:p>
            <w:pPr>
              <w:pStyle w:val="13"/>
            </w:pPr>
            <w:r>
              <w:t>科目名称</w:t>
            </w:r>
          </w:p>
        </w:tc>
        <w:tc>
          <w:tcPr>
            <w:tcW w:w="1361" w:type="dxa"/>
            <w:vMerge w:val="continue"/>
          </w:tcPr>
          <w:p/>
        </w:tc>
        <w:tc>
          <w:tcPr>
            <w:tcW w:w="1361" w:type="dxa"/>
            <w:vMerge w:val="continue"/>
          </w:tcPr>
          <w:p/>
        </w:tc>
        <w:tc>
          <w:tcPr>
            <w:tcW w:w="1361" w:type="dxa"/>
            <w:vMerge w:val="continue"/>
          </w:tcPr>
          <w:p/>
        </w:tc>
        <w:tc>
          <w:tcPr>
            <w:tcW w:w="1361" w:type="dxa"/>
            <w:vMerge w:val="continue"/>
          </w:tcPr>
          <w:p/>
        </w:tc>
        <w:tc>
          <w:tcPr>
            <w:tcW w:w="1361" w:type="dxa"/>
            <w:vMerge w:val="continue"/>
          </w:tcPr>
          <w:p/>
        </w:tc>
        <w:tc>
          <w:tcPr>
            <w:tcW w:w="1361" w:type="dxa"/>
            <w:vMerge w:val="continue"/>
          </w:tcPr>
          <w:p/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tblHeader/>
          <w:jc w:val="center"/>
        </w:trPr>
        <w:tc>
          <w:tcPr>
            <w:tcW w:w="850" w:type="dxa"/>
            <w:vAlign w:val="center"/>
          </w:tcPr>
          <w:p>
            <w:pPr>
              <w:pStyle w:val="13"/>
            </w:pPr>
            <w:r>
              <w:t>栏次</w:t>
            </w:r>
          </w:p>
        </w:tc>
        <w:tc>
          <w:tcPr>
            <w:tcW w:w="992" w:type="dxa"/>
            <w:vAlign w:val="center"/>
          </w:tcPr>
          <w:p>
            <w:pPr>
              <w:pStyle w:val="13"/>
            </w:pPr>
            <w:r>
              <w:t>1</w:t>
            </w:r>
          </w:p>
        </w:tc>
        <w:tc>
          <w:tcPr>
            <w:tcW w:w="4535" w:type="dxa"/>
            <w:vAlign w:val="center"/>
          </w:tcPr>
          <w:p>
            <w:pPr>
              <w:pStyle w:val="13"/>
            </w:pPr>
            <w:r>
              <w:t>2</w:t>
            </w:r>
          </w:p>
        </w:tc>
        <w:tc>
          <w:tcPr>
            <w:tcW w:w="1361" w:type="dxa"/>
            <w:vAlign w:val="center"/>
          </w:tcPr>
          <w:p>
            <w:pPr>
              <w:pStyle w:val="13"/>
            </w:pPr>
            <w:r>
              <w:t>3</w:t>
            </w:r>
          </w:p>
        </w:tc>
        <w:tc>
          <w:tcPr>
            <w:tcW w:w="1361" w:type="dxa"/>
            <w:vAlign w:val="center"/>
          </w:tcPr>
          <w:p>
            <w:pPr>
              <w:pStyle w:val="13"/>
            </w:pPr>
            <w:r>
              <w:t>4</w:t>
            </w:r>
          </w:p>
        </w:tc>
        <w:tc>
          <w:tcPr>
            <w:tcW w:w="1361" w:type="dxa"/>
            <w:vAlign w:val="center"/>
          </w:tcPr>
          <w:p>
            <w:pPr>
              <w:pStyle w:val="13"/>
            </w:pPr>
            <w:r>
              <w:t>5</w:t>
            </w:r>
          </w:p>
        </w:tc>
        <w:tc>
          <w:tcPr>
            <w:tcW w:w="1361" w:type="dxa"/>
            <w:vAlign w:val="center"/>
          </w:tcPr>
          <w:p>
            <w:pPr>
              <w:pStyle w:val="13"/>
            </w:pPr>
            <w:r>
              <w:t>6</w:t>
            </w:r>
          </w:p>
        </w:tc>
        <w:tc>
          <w:tcPr>
            <w:tcW w:w="1361" w:type="dxa"/>
            <w:vAlign w:val="center"/>
          </w:tcPr>
          <w:p>
            <w:pPr>
              <w:pStyle w:val="13"/>
            </w:pPr>
            <w:r>
              <w:t>7</w:t>
            </w:r>
          </w:p>
        </w:tc>
        <w:tc>
          <w:tcPr>
            <w:tcW w:w="1361" w:type="dxa"/>
            <w:vAlign w:val="center"/>
          </w:tcPr>
          <w:p>
            <w:pPr>
              <w:pStyle w:val="13"/>
            </w:pPr>
            <w:r>
              <w:t>8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850" w:type="dxa"/>
            <w:vAlign w:val="center"/>
          </w:tcPr>
          <w:p>
            <w:pPr>
              <w:pStyle w:val="16"/>
            </w:pPr>
            <w:r>
              <w:t>1</w:t>
            </w:r>
          </w:p>
        </w:tc>
        <w:tc>
          <w:tcPr>
            <w:tcW w:w="992" w:type="dxa"/>
            <w:vAlign w:val="center"/>
          </w:tcPr>
          <w:p>
            <w:pPr>
              <w:pStyle w:val="19"/>
            </w:pPr>
          </w:p>
        </w:tc>
        <w:tc>
          <w:tcPr>
            <w:tcW w:w="4535" w:type="dxa"/>
            <w:vAlign w:val="center"/>
          </w:tcPr>
          <w:p>
            <w:pPr>
              <w:pStyle w:val="17"/>
            </w:pPr>
            <w:r>
              <w:t>合计</w:t>
            </w:r>
          </w:p>
        </w:tc>
        <w:tc>
          <w:tcPr>
            <w:tcW w:w="1361" w:type="dxa"/>
            <w:vAlign w:val="center"/>
          </w:tcPr>
          <w:p>
            <w:pPr>
              <w:pStyle w:val="18"/>
            </w:pPr>
            <w:r>
              <w:t>1268.08</w:t>
            </w:r>
          </w:p>
        </w:tc>
        <w:tc>
          <w:tcPr>
            <w:tcW w:w="1361" w:type="dxa"/>
            <w:vAlign w:val="center"/>
          </w:tcPr>
          <w:p>
            <w:pPr>
              <w:pStyle w:val="18"/>
            </w:pPr>
            <w:r>
              <w:t>927.79</w:t>
            </w:r>
          </w:p>
        </w:tc>
        <w:tc>
          <w:tcPr>
            <w:tcW w:w="1361" w:type="dxa"/>
            <w:vAlign w:val="center"/>
          </w:tcPr>
          <w:p>
            <w:pPr>
              <w:pStyle w:val="18"/>
            </w:pPr>
            <w:r>
              <w:t>340.29</w:t>
            </w:r>
          </w:p>
        </w:tc>
        <w:tc>
          <w:tcPr>
            <w:tcW w:w="1361" w:type="dxa"/>
            <w:vAlign w:val="center"/>
          </w:tcPr>
          <w:p>
            <w:pPr>
              <w:pStyle w:val="18"/>
            </w:pPr>
          </w:p>
        </w:tc>
        <w:tc>
          <w:tcPr>
            <w:tcW w:w="1361" w:type="dxa"/>
            <w:vAlign w:val="center"/>
          </w:tcPr>
          <w:p>
            <w:pPr>
              <w:pStyle w:val="18"/>
            </w:pPr>
          </w:p>
        </w:tc>
        <w:tc>
          <w:tcPr>
            <w:tcW w:w="1361" w:type="dxa"/>
            <w:vAlign w:val="center"/>
          </w:tcPr>
          <w:p>
            <w:pPr>
              <w:pStyle w:val="18"/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850" w:type="dxa"/>
            <w:vAlign w:val="center"/>
          </w:tcPr>
          <w:p>
            <w:pPr>
              <w:pStyle w:val="16"/>
            </w:pPr>
            <w:r>
              <w:t>2</w:t>
            </w:r>
          </w:p>
        </w:tc>
        <w:tc>
          <w:tcPr>
            <w:tcW w:w="992" w:type="dxa"/>
            <w:vAlign w:val="center"/>
          </w:tcPr>
          <w:p>
            <w:pPr>
              <w:pStyle w:val="15"/>
            </w:pPr>
            <w:r>
              <w:t>208</w:t>
            </w:r>
          </w:p>
        </w:tc>
        <w:tc>
          <w:tcPr>
            <w:tcW w:w="4535" w:type="dxa"/>
            <w:vAlign w:val="center"/>
          </w:tcPr>
          <w:p>
            <w:pPr>
              <w:pStyle w:val="15"/>
            </w:pPr>
            <w:r>
              <w:t>社会保障和就业支出</w:t>
            </w:r>
          </w:p>
        </w:tc>
        <w:tc>
          <w:tcPr>
            <w:tcW w:w="1361" w:type="dxa"/>
            <w:vAlign w:val="center"/>
          </w:tcPr>
          <w:p>
            <w:pPr>
              <w:pStyle w:val="14"/>
            </w:pPr>
            <w:r>
              <w:t>162.24</w:t>
            </w:r>
          </w:p>
        </w:tc>
        <w:tc>
          <w:tcPr>
            <w:tcW w:w="1361" w:type="dxa"/>
            <w:vAlign w:val="center"/>
          </w:tcPr>
          <w:p>
            <w:pPr>
              <w:pStyle w:val="14"/>
            </w:pPr>
            <w:r>
              <w:t>162.24</w:t>
            </w:r>
          </w:p>
        </w:tc>
        <w:tc>
          <w:tcPr>
            <w:tcW w:w="1361" w:type="dxa"/>
            <w:vAlign w:val="center"/>
          </w:tcPr>
          <w:p>
            <w:pPr>
              <w:pStyle w:val="14"/>
            </w:pPr>
          </w:p>
        </w:tc>
        <w:tc>
          <w:tcPr>
            <w:tcW w:w="1361" w:type="dxa"/>
            <w:vAlign w:val="center"/>
          </w:tcPr>
          <w:p>
            <w:pPr>
              <w:pStyle w:val="14"/>
            </w:pPr>
          </w:p>
        </w:tc>
        <w:tc>
          <w:tcPr>
            <w:tcW w:w="1361" w:type="dxa"/>
            <w:vAlign w:val="center"/>
          </w:tcPr>
          <w:p>
            <w:pPr>
              <w:pStyle w:val="14"/>
            </w:pPr>
          </w:p>
        </w:tc>
        <w:tc>
          <w:tcPr>
            <w:tcW w:w="1361" w:type="dxa"/>
            <w:vAlign w:val="center"/>
          </w:tcPr>
          <w:p>
            <w:pPr>
              <w:pStyle w:val="14"/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850" w:type="dxa"/>
            <w:vAlign w:val="center"/>
          </w:tcPr>
          <w:p>
            <w:pPr>
              <w:pStyle w:val="16"/>
            </w:pPr>
            <w:r>
              <w:t>3</w:t>
            </w:r>
          </w:p>
        </w:tc>
        <w:tc>
          <w:tcPr>
            <w:tcW w:w="992" w:type="dxa"/>
            <w:vAlign w:val="center"/>
          </w:tcPr>
          <w:p>
            <w:pPr>
              <w:pStyle w:val="15"/>
            </w:pPr>
            <w:r>
              <w:t>20805</w:t>
            </w:r>
          </w:p>
        </w:tc>
        <w:tc>
          <w:tcPr>
            <w:tcW w:w="4535" w:type="dxa"/>
            <w:vAlign w:val="center"/>
          </w:tcPr>
          <w:p>
            <w:pPr>
              <w:pStyle w:val="15"/>
            </w:pPr>
            <w:r>
              <w:t>行政事业单位养老支出</w:t>
            </w:r>
          </w:p>
        </w:tc>
        <w:tc>
          <w:tcPr>
            <w:tcW w:w="1361" w:type="dxa"/>
            <w:vAlign w:val="center"/>
          </w:tcPr>
          <w:p>
            <w:pPr>
              <w:pStyle w:val="14"/>
            </w:pPr>
            <w:r>
              <w:t>162.24</w:t>
            </w:r>
          </w:p>
        </w:tc>
        <w:tc>
          <w:tcPr>
            <w:tcW w:w="1361" w:type="dxa"/>
            <w:vAlign w:val="center"/>
          </w:tcPr>
          <w:p>
            <w:pPr>
              <w:pStyle w:val="14"/>
            </w:pPr>
            <w:r>
              <w:t>162.24</w:t>
            </w:r>
          </w:p>
        </w:tc>
        <w:tc>
          <w:tcPr>
            <w:tcW w:w="1361" w:type="dxa"/>
            <w:vAlign w:val="center"/>
          </w:tcPr>
          <w:p>
            <w:pPr>
              <w:pStyle w:val="14"/>
            </w:pPr>
          </w:p>
        </w:tc>
        <w:tc>
          <w:tcPr>
            <w:tcW w:w="1361" w:type="dxa"/>
            <w:vAlign w:val="center"/>
          </w:tcPr>
          <w:p>
            <w:pPr>
              <w:pStyle w:val="14"/>
            </w:pPr>
          </w:p>
        </w:tc>
        <w:tc>
          <w:tcPr>
            <w:tcW w:w="1361" w:type="dxa"/>
            <w:vAlign w:val="center"/>
          </w:tcPr>
          <w:p>
            <w:pPr>
              <w:pStyle w:val="14"/>
            </w:pPr>
          </w:p>
        </w:tc>
        <w:tc>
          <w:tcPr>
            <w:tcW w:w="1361" w:type="dxa"/>
            <w:vAlign w:val="center"/>
          </w:tcPr>
          <w:p>
            <w:pPr>
              <w:pStyle w:val="14"/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850" w:type="dxa"/>
            <w:vAlign w:val="center"/>
          </w:tcPr>
          <w:p>
            <w:pPr>
              <w:pStyle w:val="16"/>
            </w:pPr>
            <w:r>
              <w:t>4</w:t>
            </w:r>
          </w:p>
        </w:tc>
        <w:tc>
          <w:tcPr>
            <w:tcW w:w="992" w:type="dxa"/>
            <w:vAlign w:val="center"/>
          </w:tcPr>
          <w:p>
            <w:pPr>
              <w:pStyle w:val="15"/>
            </w:pPr>
            <w:r>
              <w:t>2080502</w:t>
            </w:r>
          </w:p>
        </w:tc>
        <w:tc>
          <w:tcPr>
            <w:tcW w:w="4535" w:type="dxa"/>
            <w:vAlign w:val="center"/>
          </w:tcPr>
          <w:p>
            <w:pPr>
              <w:pStyle w:val="15"/>
            </w:pPr>
            <w:r>
              <w:t>事业单位离退休</w:t>
            </w:r>
          </w:p>
        </w:tc>
        <w:tc>
          <w:tcPr>
            <w:tcW w:w="1361" w:type="dxa"/>
            <w:vAlign w:val="center"/>
          </w:tcPr>
          <w:p>
            <w:pPr>
              <w:pStyle w:val="14"/>
            </w:pPr>
            <w:r>
              <w:t>42.16</w:t>
            </w:r>
          </w:p>
        </w:tc>
        <w:tc>
          <w:tcPr>
            <w:tcW w:w="1361" w:type="dxa"/>
            <w:vAlign w:val="center"/>
          </w:tcPr>
          <w:p>
            <w:pPr>
              <w:pStyle w:val="14"/>
            </w:pPr>
            <w:r>
              <w:t>42.16</w:t>
            </w:r>
          </w:p>
        </w:tc>
        <w:tc>
          <w:tcPr>
            <w:tcW w:w="1361" w:type="dxa"/>
            <w:vAlign w:val="center"/>
          </w:tcPr>
          <w:p>
            <w:pPr>
              <w:pStyle w:val="14"/>
            </w:pPr>
          </w:p>
        </w:tc>
        <w:tc>
          <w:tcPr>
            <w:tcW w:w="1361" w:type="dxa"/>
            <w:vAlign w:val="center"/>
          </w:tcPr>
          <w:p>
            <w:pPr>
              <w:pStyle w:val="14"/>
            </w:pPr>
          </w:p>
        </w:tc>
        <w:tc>
          <w:tcPr>
            <w:tcW w:w="1361" w:type="dxa"/>
            <w:vAlign w:val="center"/>
          </w:tcPr>
          <w:p>
            <w:pPr>
              <w:pStyle w:val="14"/>
            </w:pPr>
          </w:p>
        </w:tc>
        <w:tc>
          <w:tcPr>
            <w:tcW w:w="1361" w:type="dxa"/>
            <w:vAlign w:val="center"/>
          </w:tcPr>
          <w:p>
            <w:pPr>
              <w:pStyle w:val="14"/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850" w:type="dxa"/>
            <w:vAlign w:val="center"/>
          </w:tcPr>
          <w:p>
            <w:pPr>
              <w:pStyle w:val="16"/>
            </w:pPr>
            <w:r>
              <w:t>5</w:t>
            </w:r>
          </w:p>
        </w:tc>
        <w:tc>
          <w:tcPr>
            <w:tcW w:w="992" w:type="dxa"/>
            <w:vAlign w:val="center"/>
          </w:tcPr>
          <w:p>
            <w:pPr>
              <w:pStyle w:val="15"/>
            </w:pPr>
            <w:r>
              <w:t>2080505</w:t>
            </w:r>
          </w:p>
        </w:tc>
        <w:tc>
          <w:tcPr>
            <w:tcW w:w="4535" w:type="dxa"/>
            <w:vAlign w:val="center"/>
          </w:tcPr>
          <w:p>
            <w:pPr>
              <w:pStyle w:val="15"/>
            </w:pPr>
            <w:r>
              <w:t>机关事业单位基本养老保险缴费支出</w:t>
            </w:r>
          </w:p>
        </w:tc>
        <w:tc>
          <w:tcPr>
            <w:tcW w:w="1361" w:type="dxa"/>
            <w:vAlign w:val="center"/>
          </w:tcPr>
          <w:p>
            <w:pPr>
              <w:pStyle w:val="14"/>
            </w:pPr>
            <w:r>
              <w:t>80.05</w:t>
            </w:r>
          </w:p>
        </w:tc>
        <w:tc>
          <w:tcPr>
            <w:tcW w:w="1361" w:type="dxa"/>
            <w:vAlign w:val="center"/>
          </w:tcPr>
          <w:p>
            <w:pPr>
              <w:pStyle w:val="14"/>
            </w:pPr>
            <w:r>
              <w:t>80.05</w:t>
            </w:r>
          </w:p>
        </w:tc>
        <w:tc>
          <w:tcPr>
            <w:tcW w:w="1361" w:type="dxa"/>
            <w:vAlign w:val="center"/>
          </w:tcPr>
          <w:p>
            <w:pPr>
              <w:pStyle w:val="14"/>
            </w:pPr>
          </w:p>
        </w:tc>
        <w:tc>
          <w:tcPr>
            <w:tcW w:w="1361" w:type="dxa"/>
            <w:vAlign w:val="center"/>
          </w:tcPr>
          <w:p>
            <w:pPr>
              <w:pStyle w:val="14"/>
            </w:pPr>
          </w:p>
        </w:tc>
        <w:tc>
          <w:tcPr>
            <w:tcW w:w="1361" w:type="dxa"/>
            <w:vAlign w:val="center"/>
          </w:tcPr>
          <w:p>
            <w:pPr>
              <w:pStyle w:val="14"/>
            </w:pPr>
          </w:p>
        </w:tc>
        <w:tc>
          <w:tcPr>
            <w:tcW w:w="1361" w:type="dxa"/>
            <w:vAlign w:val="center"/>
          </w:tcPr>
          <w:p>
            <w:pPr>
              <w:pStyle w:val="14"/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850" w:type="dxa"/>
            <w:vAlign w:val="center"/>
          </w:tcPr>
          <w:p>
            <w:pPr>
              <w:pStyle w:val="16"/>
            </w:pPr>
            <w:r>
              <w:t>6</w:t>
            </w:r>
          </w:p>
        </w:tc>
        <w:tc>
          <w:tcPr>
            <w:tcW w:w="992" w:type="dxa"/>
            <w:vAlign w:val="center"/>
          </w:tcPr>
          <w:p>
            <w:pPr>
              <w:pStyle w:val="15"/>
            </w:pPr>
            <w:r>
              <w:t>2080506</w:t>
            </w:r>
          </w:p>
        </w:tc>
        <w:tc>
          <w:tcPr>
            <w:tcW w:w="4535" w:type="dxa"/>
            <w:vAlign w:val="center"/>
          </w:tcPr>
          <w:p>
            <w:pPr>
              <w:pStyle w:val="15"/>
            </w:pPr>
            <w:r>
              <w:t>机关事业单位职业年金缴费支出</w:t>
            </w:r>
          </w:p>
        </w:tc>
        <w:tc>
          <w:tcPr>
            <w:tcW w:w="1361" w:type="dxa"/>
            <w:vAlign w:val="center"/>
          </w:tcPr>
          <w:p>
            <w:pPr>
              <w:pStyle w:val="14"/>
            </w:pPr>
            <w:r>
              <w:t>40.03</w:t>
            </w:r>
          </w:p>
        </w:tc>
        <w:tc>
          <w:tcPr>
            <w:tcW w:w="1361" w:type="dxa"/>
            <w:vAlign w:val="center"/>
          </w:tcPr>
          <w:p>
            <w:pPr>
              <w:pStyle w:val="14"/>
            </w:pPr>
            <w:r>
              <w:t>40.03</w:t>
            </w:r>
          </w:p>
        </w:tc>
        <w:tc>
          <w:tcPr>
            <w:tcW w:w="1361" w:type="dxa"/>
            <w:vAlign w:val="center"/>
          </w:tcPr>
          <w:p>
            <w:pPr>
              <w:pStyle w:val="14"/>
            </w:pPr>
          </w:p>
        </w:tc>
        <w:tc>
          <w:tcPr>
            <w:tcW w:w="1361" w:type="dxa"/>
            <w:vAlign w:val="center"/>
          </w:tcPr>
          <w:p>
            <w:pPr>
              <w:pStyle w:val="14"/>
            </w:pPr>
          </w:p>
        </w:tc>
        <w:tc>
          <w:tcPr>
            <w:tcW w:w="1361" w:type="dxa"/>
            <w:vAlign w:val="center"/>
          </w:tcPr>
          <w:p>
            <w:pPr>
              <w:pStyle w:val="14"/>
            </w:pPr>
          </w:p>
        </w:tc>
        <w:tc>
          <w:tcPr>
            <w:tcW w:w="1361" w:type="dxa"/>
            <w:vAlign w:val="center"/>
          </w:tcPr>
          <w:p>
            <w:pPr>
              <w:pStyle w:val="14"/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850" w:type="dxa"/>
            <w:vAlign w:val="center"/>
          </w:tcPr>
          <w:p>
            <w:pPr>
              <w:pStyle w:val="16"/>
            </w:pPr>
            <w:r>
              <w:t>7</w:t>
            </w:r>
          </w:p>
        </w:tc>
        <w:tc>
          <w:tcPr>
            <w:tcW w:w="992" w:type="dxa"/>
            <w:vAlign w:val="center"/>
          </w:tcPr>
          <w:p>
            <w:pPr>
              <w:pStyle w:val="15"/>
            </w:pPr>
            <w:r>
              <w:t>210</w:t>
            </w:r>
          </w:p>
        </w:tc>
        <w:tc>
          <w:tcPr>
            <w:tcW w:w="4535" w:type="dxa"/>
            <w:vAlign w:val="center"/>
          </w:tcPr>
          <w:p>
            <w:pPr>
              <w:pStyle w:val="15"/>
            </w:pPr>
            <w:r>
              <w:t>卫生健康支出</w:t>
            </w:r>
          </w:p>
        </w:tc>
        <w:tc>
          <w:tcPr>
            <w:tcW w:w="1361" w:type="dxa"/>
            <w:vAlign w:val="center"/>
          </w:tcPr>
          <w:p>
            <w:pPr>
              <w:pStyle w:val="14"/>
            </w:pPr>
            <w:r>
              <w:t>35.23</w:t>
            </w:r>
          </w:p>
        </w:tc>
        <w:tc>
          <w:tcPr>
            <w:tcW w:w="1361" w:type="dxa"/>
            <w:vAlign w:val="center"/>
          </w:tcPr>
          <w:p>
            <w:pPr>
              <w:pStyle w:val="14"/>
            </w:pPr>
            <w:r>
              <w:t>35.23</w:t>
            </w:r>
          </w:p>
        </w:tc>
        <w:tc>
          <w:tcPr>
            <w:tcW w:w="1361" w:type="dxa"/>
            <w:vAlign w:val="center"/>
          </w:tcPr>
          <w:p>
            <w:pPr>
              <w:pStyle w:val="14"/>
            </w:pPr>
          </w:p>
        </w:tc>
        <w:tc>
          <w:tcPr>
            <w:tcW w:w="1361" w:type="dxa"/>
            <w:vAlign w:val="center"/>
          </w:tcPr>
          <w:p>
            <w:pPr>
              <w:pStyle w:val="14"/>
            </w:pPr>
          </w:p>
        </w:tc>
        <w:tc>
          <w:tcPr>
            <w:tcW w:w="1361" w:type="dxa"/>
            <w:vAlign w:val="center"/>
          </w:tcPr>
          <w:p>
            <w:pPr>
              <w:pStyle w:val="14"/>
            </w:pPr>
          </w:p>
        </w:tc>
        <w:tc>
          <w:tcPr>
            <w:tcW w:w="1361" w:type="dxa"/>
            <w:vAlign w:val="center"/>
          </w:tcPr>
          <w:p>
            <w:pPr>
              <w:pStyle w:val="14"/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850" w:type="dxa"/>
            <w:vAlign w:val="center"/>
          </w:tcPr>
          <w:p>
            <w:pPr>
              <w:pStyle w:val="16"/>
            </w:pPr>
            <w:r>
              <w:t>8</w:t>
            </w:r>
          </w:p>
        </w:tc>
        <w:tc>
          <w:tcPr>
            <w:tcW w:w="992" w:type="dxa"/>
            <w:vAlign w:val="center"/>
          </w:tcPr>
          <w:p>
            <w:pPr>
              <w:pStyle w:val="15"/>
            </w:pPr>
            <w:r>
              <w:t>21011</w:t>
            </w:r>
          </w:p>
        </w:tc>
        <w:tc>
          <w:tcPr>
            <w:tcW w:w="4535" w:type="dxa"/>
            <w:vAlign w:val="center"/>
          </w:tcPr>
          <w:p>
            <w:pPr>
              <w:pStyle w:val="15"/>
            </w:pPr>
            <w:r>
              <w:t>行政事业单位医疗</w:t>
            </w:r>
          </w:p>
        </w:tc>
        <w:tc>
          <w:tcPr>
            <w:tcW w:w="1361" w:type="dxa"/>
            <w:vAlign w:val="center"/>
          </w:tcPr>
          <w:p>
            <w:pPr>
              <w:pStyle w:val="14"/>
            </w:pPr>
            <w:r>
              <w:t>35.23</w:t>
            </w:r>
          </w:p>
        </w:tc>
        <w:tc>
          <w:tcPr>
            <w:tcW w:w="1361" w:type="dxa"/>
            <w:vAlign w:val="center"/>
          </w:tcPr>
          <w:p>
            <w:pPr>
              <w:pStyle w:val="14"/>
            </w:pPr>
            <w:r>
              <w:t>35.23</w:t>
            </w:r>
          </w:p>
        </w:tc>
        <w:tc>
          <w:tcPr>
            <w:tcW w:w="1361" w:type="dxa"/>
            <w:vAlign w:val="center"/>
          </w:tcPr>
          <w:p>
            <w:pPr>
              <w:pStyle w:val="14"/>
            </w:pPr>
          </w:p>
        </w:tc>
        <w:tc>
          <w:tcPr>
            <w:tcW w:w="1361" w:type="dxa"/>
            <w:vAlign w:val="center"/>
          </w:tcPr>
          <w:p>
            <w:pPr>
              <w:pStyle w:val="14"/>
            </w:pPr>
          </w:p>
        </w:tc>
        <w:tc>
          <w:tcPr>
            <w:tcW w:w="1361" w:type="dxa"/>
            <w:vAlign w:val="center"/>
          </w:tcPr>
          <w:p>
            <w:pPr>
              <w:pStyle w:val="14"/>
            </w:pPr>
          </w:p>
        </w:tc>
        <w:tc>
          <w:tcPr>
            <w:tcW w:w="1361" w:type="dxa"/>
            <w:vAlign w:val="center"/>
          </w:tcPr>
          <w:p>
            <w:pPr>
              <w:pStyle w:val="14"/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850" w:type="dxa"/>
            <w:vAlign w:val="center"/>
          </w:tcPr>
          <w:p>
            <w:pPr>
              <w:pStyle w:val="16"/>
            </w:pPr>
            <w:r>
              <w:t>9</w:t>
            </w:r>
          </w:p>
        </w:tc>
        <w:tc>
          <w:tcPr>
            <w:tcW w:w="992" w:type="dxa"/>
            <w:vAlign w:val="center"/>
          </w:tcPr>
          <w:p>
            <w:pPr>
              <w:pStyle w:val="15"/>
            </w:pPr>
            <w:r>
              <w:t>2101102</w:t>
            </w:r>
          </w:p>
        </w:tc>
        <w:tc>
          <w:tcPr>
            <w:tcW w:w="4535" w:type="dxa"/>
            <w:vAlign w:val="center"/>
          </w:tcPr>
          <w:p>
            <w:pPr>
              <w:pStyle w:val="15"/>
            </w:pPr>
            <w:r>
              <w:t>事业单位医疗</w:t>
            </w:r>
          </w:p>
        </w:tc>
        <w:tc>
          <w:tcPr>
            <w:tcW w:w="1361" w:type="dxa"/>
            <w:vAlign w:val="center"/>
          </w:tcPr>
          <w:p>
            <w:pPr>
              <w:pStyle w:val="14"/>
            </w:pPr>
            <w:r>
              <w:t>30.92</w:t>
            </w:r>
          </w:p>
        </w:tc>
        <w:tc>
          <w:tcPr>
            <w:tcW w:w="1361" w:type="dxa"/>
            <w:vAlign w:val="center"/>
          </w:tcPr>
          <w:p>
            <w:pPr>
              <w:pStyle w:val="14"/>
            </w:pPr>
            <w:r>
              <w:t>30.92</w:t>
            </w:r>
          </w:p>
        </w:tc>
        <w:tc>
          <w:tcPr>
            <w:tcW w:w="1361" w:type="dxa"/>
            <w:vAlign w:val="center"/>
          </w:tcPr>
          <w:p>
            <w:pPr>
              <w:pStyle w:val="14"/>
            </w:pPr>
          </w:p>
        </w:tc>
        <w:tc>
          <w:tcPr>
            <w:tcW w:w="1361" w:type="dxa"/>
            <w:vAlign w:val="center"/>
          </w:tcPr>
          <w:p>
            <w:pPr>
              <w:pStyle w:val="14"/>
            </w:pPr>
          </w:p>
        </w:tc>
        <w:tc>
          <w:tcPr>
            <w:tcW w:w="1361" w:type="dxa"/>
            <w:vAlign w:val="center"/>
          </w:tcPr>
          <w:p>
            <w:pPr>
              <w:pStyle w:val="14"/>
            </w:pPr>
          </w:p>
        </w:tc>
        <w:tc>
          <w:tcPr>
            <w:tcW w:w="1361" w:type="dxa"/>
            <w:vAlign w:val="center"/>
          </w:tcPr>
          <w:p>
            <w:pPr>
              <w:pStyle w:val="14"/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850" w:type="dxa"/>
            <w:vAlign w:val="center"/>
          </w:tcPr>
          <w:p>
            <w:pPr>
              <w:pStyle w:val="16"/>
            </w:pPr>
            <w:r>
              <w:t>10</w:t>
            </w:r>
          </w:p>
        </w:tc>
        <w:tc>
          <w:tcPr>
            <w:tcW w:w="992" w:type="dxa"/>
            <w:vAlign w:val="center"/>
          </w:tcPr>
          <w:p>
            <w:pPr>
              <w:pStyle w:val="15"/>
            </w:pPr>
            <w:r>
              <w:t>2101103</w:t>
            </w:r>
          </w:p>
        </w:tc>
        <w:tc>
          <w:tcPr>
            <w:tcW w:w="4535" w:type="dxa"/>
            <w:vAlign w:val="center"/>
          </w:tcPr>
          <w:p>
            <w:pPr>
              <w:pStyle w:val="15"/>
            </w:pPr>
            <w:r>
              <w:t>公务员医疗补助</w:t>
            </w:r>
          </w:p>
        </w:tc>
        <w:tc>
          <w:tcPr>
            <w:tcW w:w="1361" w:type="dxa"/>
            <w:vAlign w:val="center"/>
          </w:tcPr>
          <w:p>
            <w:pPr>
              <w:pStyle w:val="14"/>
            </w:pPr>
            <w:r>
              <w:t>4.31</w:t>
            </w:r>
          </w:p>
        </w:tc>
        <w:tc>
          <w:tcPr>
            <w:tcW w:w="1361" w:type="dxa"/>
            <w:vAlign w:val="center"/>
          </w:tcPr>
          <w:p>
            <w:pPr>
              <w:pStyle w:val="14"/>
            </w:pPr>
            <w:r>
              <w:t>4.31</w:t>
            </w:r>
          </w:p>
        </w:tc>
        <w:tc>
          <w:tcPr>
            <w:tcW w:w="1361" w:type="dxa"/>
            <w:vAlign w:val="center"/>
          </w:tcPr>
          <w:p>
            <w:pPr>
              <w:pStyle w:val="14"/>
            </w:pPr>
          </w:p>
        </w:tc>
        <w:tc>
          <w:tcPr>
            <w:tcW w:w="1361" w:type="dxa"/>
            <w:vAlign w:val="center"/>
          </w:tcPr>
          <w:p>
            <w:pPr>
              <w:pStyle w:val="14"/>
            </w:pPr>
          </w:p>
        </w:tc>
        <w:tc>
          <w:tcPr>
            <w:tcW w:w="1361" w:type="dxa"/>
            <w:vAlign w:val="center"/>
          </w:tcPr>
          <w:p>
            <w:pPr>
              <w:pStyle w:val="14"/>
            </w:pPr>
          </w:p>
        </w:tc>
        <w:tc>
          <w:tcPr>
            <w:tcW w:w="1361" w:type="dxa"/>
            <w:vAlign w:val="center"/>
          </w:tcPr>
          <w:p>
            <w:pPr>
              <w:pStyle w:val="14"/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850" w:type="dxa"/>
            <w:vAlign w:val="center"/>
          </w:tcPr>
          <w:p>
            <w:pPr>
              <w:pStyle w:val="16"/>
            </w:pPr>
            <w:r>
              <w:t>11</w:t>
            </w:r>
          </w:p>
        </w:tc>
        <w:tc>
          <w:tcPr>
            <w:tcW w:w="992" w:type="dxa"/>
            <w:vAlign w:val="center"/>
          </w:tcPr>
          <w:p>
            <w:pPr>
              <w:pStyle w:val="15"/>
            </w:pPr>
            <w:r>
              <w:t>220</w:t>
            </w:r>
          </w:p>
        </w:tc>
        <w:tc>
          <w:tcPr>
            <w:tcW w:w="4535" w:type="dxa"/>
            <w:vAlign w:val="center"/>
          </w:tcPr>
          <w:p>
            <w:pPr>
              <w:pStyle w:val="15"/>
            </w:pPr>
            <w:r>
              <w:t>自然资源海洋气象等支出</w:t>
            </w:r>
          </w:p>
        </w:tc>
        <w:tc>
          <w:tcPr>
            <w:tcW w:w="1361" w:type="dxa"/>
            <w:vAlign w:val="center"/>
          </w:tcPr>
          <w:p>
            <w:pPr>
              <w:pStyle w:val="14"/>
            </w:pPr>
            <w:r>
              <w:t>1002.16</w:t>
            </w:r>
          </w:p>
        </w:tc>
        <w:tc>
          <w:tcPr>
            <w:tcW w:w="1361" w:type="dxa"/>
            <w:vAlign w:val="center"/>
          </w:tcPr>
          <w:p>
            <w:pPr>
              <w:pStyle w:val="14"/>
            </w:pPr>
            <w:r>
              <w:t>661.87</w:t>
            </w:r>
          </w:p>
        </w:tc>
        <w:tc>
          <w:tcPr>
            <w:tcW w:w="1361" w:type="dxa"/>
            <w:vAlign w:val="center"/>
          </w:tcPr>
          <w:p>
            <w:pPr>
              <w:pStyle w:val="14"/>
            </w:pPr>
            <w:r>
              <w:t>340.29</w:t>
            </w:r>
          </w:p>
        </w:tc>
        <w:tc>
          <w:tcPr>
            <w:tcW w:w="1361" w:type="dxa"/>
            <w:vAlign w:val="center"/>
          </w:tcPr>
          <w:p>
            <w:pPr>
              <w:pStyle w:val="14"/>
            </w:pPr>
          </w:p>
        </w:tc>
        <w:tc>
          <w:tcPr>
            <w:tcW w:w="1361" w:type="dxa"/>
            <w:vAlign w:val="center"/>
          </w:tcPr>
          <w:p>
            <w:pPr>
              <w:pStyle w:val="14"/>
            </w:pPr>
          </w:p>
        </w:tc>
        <w:tc>
          <w:tcPr>
            <w:tcW w:w="1361" w:type="dxa"/>
            <w:vAlign w:val="center"/>
          </w:tcPr>
          <w:p>
            <w:pPr>
              <w:pStyle w:val="14"/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850" w:type="dxa"/>
            <w:vAlign w:val="center"/>
          </w:tcPr>
          <w:p>
            <w:pPr>
              <w:pStyle w:val="16"/>
            </w:pPr>
            <w:r>
              <w:t>12</w:t>
            </w:r>
          </w:p>
        </w:tc>
        <w:tc>
          <w:tcPr>
            <w:tcW w:w="992" w:type="dxa"/>
            <w:vAlign w:val="center"/>
          </w:tcPr>
          <w:p>
            <w:pPr>
              <w:pStyle w:val="15"/>
            </w:pPr>
            <w:r>
              <w:t>22001</w:t>
            </w:r>
          </w:p>
        </w:tc>
        <w:tc>
          <w:tcPr>
            <w:tcW w:w="4535" w:type="dxa"/>
            <w:vAlign w:val="center"/>
          </w:tcPr>
          <w:p>
            <w:pPr>
              <w:pStyle w:val="15"/>
            </w:pPr>
            <w:r>
              <w:t>自然资源事务</w:t>
            </w:r>
          </w:p>
        </w:tc>
        <w:tc>
          <w:tcPr>
            <w:tcW w:w="1361" w:type="dxa"/>
            <w:vAlign w:val="center"/>
          </w:tcPr>
          <w:p>
            <w:pPr>
              <w:pStyle w:val="14"/>
            </w:pPr>
            <w:r>
              <w:t>1002.16</w:t>
            </w:r>
          </w:p>
        </w:tc>
        <w:tc>
          <w:tcPr>
            <w:tcW w:w="1361" w:type="dxa"/>
            <w:vAlign w:val="center"/>
          </w:tcPr>
          <w:p>
            <w:pPr>
              <w:pStyle w:val="14"/>
            </w:pPr>
            <w:r>
              <w:t>661.87</w:t>
            </w:r>
          </w:p>
        </w:tc>
        <w:tc>
          <w:tcPr>
            <w:tcW w:w="1361" w:type="dxa"/>
            <w:vAlign w:val="center"/>
          </w:tcPr>
          <w:p>
            <w:pPr>
              <w:pStyle w:val="14"/>
            </w:pPr>
            <w:r>
              <w:t>340.29</w:t>
            </w:r>
          </w:p>
        </w:tc>
        <w:tc>
          <w:tcPr>
            <w:tcW w:w="1361" w:type="dxa"/>
            <w:vAlign w:val="center"/>
          </w:tcPr>
          <w:p>
            <w:pPr>
              <w:pStyle w:val="14"/>
            </w:pPr>
          </w:p>
        </w:tc>
        <w:tc>
          <w:tcPr>
            <w:tcW w:w="1361" w:type="dxa"/>
            <w:vAlign w:val="center"/>
          </w:tcPr>
          <w:p>
            <w:pPr>
              <w:pStyle w:val="14"/>
            </w:pPr>
          </w:p>
        </w:tc>
        <w:tc>
          <w:tcPr>
            <w:tcW w:w="1361" w:type="dxa"/>
            <w:vAlign w:val="center"/>
          </w:tcPr>
          <w:p>
            <w:pPr>
              <w:pStyle w:val="14"/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850" w:type="dxa"/>
            <w:vAlign w:val="center"/>
          </w:tcPr>
          <w:p>
            <w:pPr>
              <w:pStyle w:val="16"/>
            </w:pPr>
            <w:r>
              <w:t>13</w:t>
            </w:r>
          </w:p>
        </w:tc>
        <w:tc>
          <w:tcPr>
            <w:tcW w:w="992" w:type="dxa"/>
            <w:vAlign w:val="center"/>
          </w:tcPr>
          <w:p>
            <w:pPr>
              <w:pStyle w:val="15"/>
            </w:pPr>
            <w:r>
              <w:t>2200150</w:t>
            </w:r>
          </w:p>
        </w:tc>
        <w:tc>
          <w:tcPr>
            <w:tcW w:w="4535" w:type="dxa"/>
            <w:vAlign w:val="center"/>
          </w:tcPr>
          <w:p>
            <w:pPr>
              <w:pStyle w:val="15"/>
            </w:pPr>
            <w:r>
              <w:t>事业运行</w:t>
            </w:r>
          </w:p>
        </w:tc>
        <w:tc>
          <w:tcPr>
            <w:tcW w:w="1361" w:type="dxa"/>
            <w:vAlign w:val="center"/>
          </w:tcPr>
          <w:p>
            <w:pPr>
              <w:pStyle w:val="14"/>
            </w:pPr>
            <w:r>
              <w:t>1002.16</w:t>
            </w:r>
          </w:p>
        </w:tc>
        <w:tc>
          <w:tcPr>
            <w:tcW w:w="1361" w:type="dxa"/>
            <w:vAlign w:val="center"/>
          </w:tcPr>
          <w:p>
            <w:pPr>
              <w:pStyle w:val="14"/>
            </w:pPr>
            <w:r>
              <w:t>661.87</w:t>
            </w:r>
          </w:p>
        </w:tc>
        <w:tc>
          <w:tcPr>
            <w:tcW w:w="1361" w:type="dxa"/>
            <w:vAlign w:val="center"/>
          </w:tcPr>
          <w:p>
            <w:pPr>
              <w:pStyle w:val="14"/>
            </w:pPr>
            <w:r>
              <w:t>340.29</w:t>
            </w:r>
          </w:p>
        </w:tc>
        <w:tc>
          <w:tcPr>
            <w:tcW w:w="1361" w:type="dxa"/>
            <w:vAlign w:val="center"/>
          </w:tcPr>
          <w:p>
            <w:pPr>
              <w:pStyle w:val="14"/>
            </w:pPr>
          </w:p>
        </w:tc>
        <w:tc>
          <w:tcPr>
            <w:tcW w:w="1361" w:type="dxa"/>
            <w:vAlign w:val="center"/>
          </w:tcPr>
          <w:p>
            <w:pPr>
              <w:pStyle w:val="14"/>
            </w:pPr>
          </w:p>
        </w:tc>
        <w:tc>
          <w:tcPr>
            <w:tcW w:w="1361" w:type="dxa"/>
            <w:vAlign w:val="center"/>
          </w:tcPr>
          <w:p>
            <w:pPr>
              <w:pStyle w:val="14"/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850" w:type="dxa"/>
            <w:vAlign w:val="center"/>
          </w:tcPr>
          <w:p>
            <w:pPr>
              <w:pStyle w:val="16"/>
            </w:pPr>
            <w:r>
              <w:t>14</w:t>
            </w:r>
          </w:p>
        </w:tc>
        <w:tc>
          <w:tcPr>
            <w:tcW w:w="992" w:type="dxa"/>
            <w:vAlign w:val="center"/>
          </w:tcPr>
          <w:p>
            <w:pPr>
              <w:pStyle w:val="15"/>
            </w:pPr>
            <w:r>
              <w:t>221</w:t>
            </w:r>
          </w:p>
        </w:tc>
        <w:tc>
          <w:tcPr>
            <w:tcW w:w="4535" w:type="dxa"/>
            <w:vAlign w:val="center"/>
          </w:tcPr>
          <w:p>
            <w:pPr>
              <w:pStyle w:val="15"/>
            </w:pPr>
            <w:r>
              <w:t>住房保障支出</w:t>
            </w:r>
          </w:p>
        </w:tc>
        <w:tc>
          <w:tcPr>
            <w:tcW w:w="1361" w:type="dxa"/>
            <w:vAlign w:val="center"/>
          </w:tcPr>
          <w:p>
            <w:pPr>
              <w:pStyle w:val="14"/>
            </w:pPr>
            <w:r>
              <w:t>68.45</w:t>
            </w:r>
          </w:p>
        </w:tc>
        <w:tc>
          <w:tcPr>
            <w:tcW w:w="1361" w:type="dxa"/>
            <w:vAlign w:val="center"/>
          </w:tcPr>
          <w:p>
            <w:pPr>
              <w:pStyle w:val="14"/>
            </w:pPr>
            <w:r>
              <w:t>68.45</w:t>
            </w:r>
          </w:p>
        </w:tc>
        <w:tc>
          <w:tcPr>
            <w:tcW w:w="1361" w:type="dxa"/>
            <w:vAlign w:val="center"/>
          </w:tcPr>
          <w:p>
            <w:pPr>
              <w:pStyle w:val="14"/>
            </w:pPr>
          </w:p>
        </w:tc>
        <w:tc>
          <w:tcPr>
            <w:tcW w:w="1361" w:type="dxa"/>
            <w:vAlign w:val="center"/>
          </w:tcPr>
          <w:p>
            <w:pPr>
              <w:pStyle w:val="14"/>
            </w:pPr>
          </w:p>
        </w:tc>
        <w:tc>
          <w:tcPr>
            <w:tcW w:w="1361" w:type="dxa"/>
            <w:vAlign w:val="center"/>
          </w:tcPr>
          <w:p>
            <w:pPr>
              <w:pStyle w:val="14"/>
            </w:pPr>
          </w:p>
        </w:tc>
        <w:tc>
          <w:tcPr>
            <w:tcW w:w="1361" w:type="dxa"/>
            <w:vAlign w:val="center"/>
          </w:tcPr>
          <w:p>
            <w:pPr>
              <w:pStyle w:val="14"/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850" w:type="dxa"/>
            <w:vAlign w:val="center"/>
          </w:tcPr>
          <w:p>
            <w:pPr>
              <w:pStyle w:val="16"/>
            </w:pPr>
            <w:r>
              <w:t>15</w:t>
            </w:r>
          </w:p>
        </w:tc>
        <w:tc>
          <w:tcPr>
            <w:tcW w:w="992" w:type="dxa"/>
            <w:vAlign w:val="center"/>
          </w:tcPr>
          <w:p>
            <w:pPr>
              <w:pStyle w:val="15"/>
            </w:pPr>
            <w:r>
              <w:t>22102</w:t>
            </w:r>
          </w:p>
        </w:tc>
        <w:tc>
          <w:tcPr>
            <w:tcW w:w="4535" w:type="dxa"/>
            <w:vAlign w:val="center"/>
          </w:tcPr>
          <w:p>
            <w:pPr>
              <w:pStyle w:val="15"/>
            </w:pPr>
            <w:r>
              <w:t>住房改革支出</w:t>
            </w:r>
          </w:p>
        </w:tc>
        <w:tc>
          <w:tcPr>
            <w:tcW w:w="1361" w:type="dxa"/>
            <w:vAlign w:val="center"/>
          </w:tcPr>
          <w:p>
            <w:pPr>
              <w:pStyle w:val="14"/>
            </w:pPr>
            <w:r>
              <w:t>68.45</w:t>
            </w:r>
          </w:p>
        </w:tc>
        <w:tc>
          <w:tcPr>
            <w:tcW w:w="1361" w:type="dxa"/>
            <w:vAlign w:val="center"/>
          </w:tcPr>
          <w:p>
            <w:pPr>
              <w:pStyle w:val="14"/>
            </w:pPr>
            <w:r>
              <w:t>68.45</w:t>
            </w:r>
          </w:p>
        </w:tc>
        <w:tc>
          <w:tcPr>
            <w:tcW w:w="1361" w:type="dxa"/>
            <w:vAlign w:val="center"/>
          </w:tcPr>
          <w:p>
            <w:pPr>
              <w:pStyle w:val="14"/>
            </w:pPr>
          </w:p>
        </w:tc>
        <w:tc>
          <w:tcPr>
            <w:tcW w:w="1361" w:type="dxa"/>
            <w:vAlign w:val="center"/>
          </w:tcPr>
          <w:p>
            <w:pPr>
              <w:pStyle w:val="14"/>
            </w:pPr>
          </w:p>
        </w:tc>
        <w:tc>
          <w:tcPr>
            <w:tcW w:w="1361" w:type="dxa"/>
            <w:vAlign w:val="center"/>
          </w:tcPr>
          <w:p>
            <w:pPr>
              <w:pStyle w:val="14"/>
            </w:pPr>
          </w:p>
        </w:tc>
        <w:tc>
          <w:tcPr>
            <w:tcW w:w="1361" w:type="dxa"/>
            <w:vAlign w:val="center"/>
          </w:tcPr>
          <w:p>
            <w:pPr>
              <w:pStyle w:val="14"/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850" w:type="dxa"/>
            <w:vAlign w:val="center"/>
          </w:tcPr>
          <w:p>
            <w:pPr>
              <w:pStyle w:val="16"/>
            </w:pPr>
            <w:r>
              <w:t>16</w:t>
            </w:r>
          </w:p>
        </w:tc>
        <w:tc>
          <w:tcPr>
            <w:tcW w:w="992" w:type="dxa"/>
            <w:vAlign w:val="center"/>
          </w:tcPr>
          <w:p>
            <w:pPr>
              <w:pStyle w:val="15"/>
            </w:pPr>
            <w:r>
              <w:t>2210201</w:t>
            </w:r>
          </w:p>
        </w:tc>
        <w:tc>
          <w:tcPr>
            <w:tcW w:w="4535" w:type="dxa"/>
            <w:vAlign w:val="center"/>
          </w:tcPr>
          <w:p>
            <w:pPr>
              <w:pStyle w:val="15"/>
            </w:pPr>
            <w:r>
              <w:t>住房公积金</w:t>
            </w:r>
          </w:p>
        </w:tc>
        <w:tc>
          <w:tcPr>
            <w:tcW w:w="1361" w:type="dxa"/>
            <w:vAlign w:val="center"/>
          </w:tcPr>
          <w:p>
            <w:pPr>
              <w:pStyle w:val="14"/>
            </w:pPr>
            <w:r>
              <w:t>68.45</w:t>
            </w:r>
          </w:p>
        </w:tc>
        <w:tc>
          <w:tcPr>
            <w:tcW w:w="1361" w:type="dxa"/>
            <w:vAlign w:val="center"/>
          </w:tcPr>
          <w:p>
            <w:pPr>
              <w:pStyle w:val="14"/>
            </w:pPr>
            <w:r>
              <w:t>68.45</w:t>
            </w:r>
          </w:p>
        </w:tc>
        <w:tc>
          <w:tcPr>
            <w:tcW w:w="1361" w:type="dxa"/>
            <w:vAlign w:val="center"/>
          </w:tcPr>
          <w:p>
            <w:pPr>
              <w:pStyle w:val="14"/>
            </w:pPr>
          </w:p>
        </w:tc>
        <w:tc>
          <w:tcPr>
            <w:tcW w:w="1361" w:type="dxa"/>
            <w:vAlign w:val="center"/>
          </w:tcPr>
          <w:p>
            <w:pPr>
              <w:pStyle w:val="14"/>
            </w:pPr>
          </w:p>
        </w:tc>
        <w:tc>
          <w:tcPr>
            <w:tcW w:w="1361" w:type="dxa"/>
            <w:vAlign w:val="center"/>
          </w:tcPr>
          <w:p>
            <w:pPr>
              <w:pStyle w:val="14"/>
            </w:pPr>
          </w:p>
        </w:tc>
        <w:tc>
          <w:tcPr>
            <w:tcW w:w="1361" w:type="dxa"/>
            <w:vAlign w:val="center"/>
          </w:tcPr>
          <w:p>
            <w:pPr>
              <w:pStyle w:val="14"/>
            </w:pPr>
          </w:p>
        </w:tc>
      </w:tr>
    </w:tbl>
    <w:p>
      <w:pPr>
        <w:sectPr>
          <w:pgSz w:w="16840" w:h="11900" w:orient="landscape"/>
          <w:pgMar w:top="1361" w:right="1020" w:bottom="1134" w:left="1020" w:header="720" w:footer="720" w:gutter="0"/>
          <w:cols w:space="720" w:num="1"/>
        </w:sectPr>
      </w:pPr>
    </w:p>
    <w:p>
      <w:pPr>
        <w:jc w:val="center"/>
        <w:outlineLvl w:val="4"/>
      </w:pPr>
      <w:r>
        <w:rPr>
          <w:rFonts w:ascii="方正小标宋_GBK" w:hAnsi="方正小标宋_GBK" w:eastAsia="方正小标宋_GBK" w:cs="方正小标宋_GBK"/>
          <w:color w:val="000000"/>
          <w:sz w:val="36"/>
        </w:rPr>
        <w:t>单位预算财政拨款收支总表</w:t>
      </w:r>
    </w:p>
    <w:tbl>
      <w:tblPr>
        <w:tblStyle w:val="8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0"/>
        <w:gridCol w:w="3402"/>
        <w:gridCol w:w="1474"/>
        <w:gridCol w:w="3402"/>
        <w:gridCol w:w="1474"/>
        <w:gridCol w:w="1474"/>
        <w:gridCol w:w="1474"/>
        <w:gridCol w:w="1474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tblHeader/>
          <w:jc w:val="center"/>
        </w:trPr>
        <w:tc>
          <w:tcPr>
            <w:tcW w:w="5726" w:type="dxa"/>
            <w:gridSpan w:val="3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>
            <w:pPr>
              <w:pStyle w:val="12"/>
            </w:pPr>
            <w:r>
              <w:t>543008承德市不动产登记中心</w:t>
            </w:r>
          </w:p>
        </w:tc>
        <w:tc>
          <w:tcPr>
            <w:tcW w:w="3402" w:type="dxa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>
            <w:pPr>
              <w:pStyle w:val="21"/>
            </w:pPr>
            <w:r>
              <w:t>预算年度：2023</w:t>
            </w:r>
          </w:p>
        </w:tc>
        <w:tc>
          <w:tcPr>
            <w:tcW w:w="5896" w:type="dxa"/>
            <w:gridSpan w:val="4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>
            <w:pPr>
              <w:pStyle w:val="22"/>
            </w:pPr>
            <w:r>
              <w:t>单位：万元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tblHeader/>
          <w:jc w:val="center"/>
        </w:trPr>
        <w:tc>
          <w:tcPr>
            <w:tcW w:w="850" w:type="dxa"/>
            <w:vMerge w:val="restart"/>
            <w:vAlign w:val="center"/>
          </w:tcPr>
          <w:p>
            <w:pPr>
              <w:pStyle w:val="13"/>
            </w:pPr>
            <w:r>
              <w:t>序号</w:t>
            </w:r>
          </w:p>
        </w:tc>
        <w:tc>
          <w:tcPr>
            <w:tcW w:w="4876" w:type="dxa"/>
            <w:gridSpan w:val="2"/>
            <w:vAlign w:val="center"/>
          </w:tcPr>
          <w:p>
            <w:pPr>
              <w:pStyle w:val="13"/>
            </w:pPr>
            <w:r>
              <w:t>收入</w:t>
            </w:r>
          </w:p>
        </w:tc>
        <w:tc>
          <w:tcPr>
            <w:tcW w:w="9298" w:type="dxa"/>
            <w:gridSpan w:val="5"/>
            <w:vAlign w:val="center"/>
          </w:tcPr>
          <w:p>
            <w:pPr>
              <w:pStyle w:val="13"/>
            </w:pPr>
            <w:r>
              <w:t>支出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tblHeader/>
          <w:jc w:val="center"/>
        </w:trPr>
        <w:tc>
          <w:tcPr>
            <w:tcW w:w="850" w:type="dxa"/>
            <w:vMerge w:val="continue"/>
          </w:tcPr>
          <w:p/>
        </w:tc>
        <w:tc>
          <w:tcPr>
            <w:tcW w:w="3402" w:type="dxa"/>
            <w:vAlign w:val="center"/>
          </w:tcPr>
          <w:p>
            <w:pPr>
              <w:pStyle w:val="13"/>
            </w:pPr>
            <w:r>
              <w:t>项  目</w:t>
            </w:r>
          </w:p>
        </w:tc>
        <w:tc>
          <w:tcPr>
            <w:tcW w:w="1474" w:type="dxa"/>
            <w:vAlign w:val="center"/>
          </w:tcPr>
          <w:p>
            <w:pPr>
              <w:pStyle w:val="13"/>
            </w:pPr>
            <w:r>
              <w:t>金额</w:t>
            </w:r>
          </w:p>
        </w:tc>
        <w:tc>
          <w:tcPr>
            <w:tcW w:w="3402" w:type="dxa"/>
            <w:vAlign w:val="center"/>
          </w:tcPr>
          <w:p>
            <w:pPr>
              <w:pStyle w:val="13"/>
            </w:pPr>
            <w:r>
              <w:t>项  目</w:t>
            </w:r>
          </w:p>
        </w:tc>
        <w:tc>
          <w:tcPr>
            <w:tcW w:w="1474" w:type="dxa"/>
            <w:vAlign w:val="center"/>
          </w:tcPr>
          <w:p>
            <w:pPr>
              <w:pStyle w:val="13"/>
            </w:pPr>
            <w:r>
              <w:t>合计</w:t>
            </w:r>
          </w:p>
        </w:tc>
        <w:tc>
          <w:tcPr>
            <w:tcW w:w="1474" w:type="dxa"/>
            <w:vAlign w:val="center"/>
          </w:tcPr>
          <w:p>
            <w:pPr>
              <w:pStyle w:val="13"/>
            </w:pPr>
            <w:r>
              <w:t>一般公共预算财政拨款</w:t>
            </w:r>
          </w:p>
        </w:tc>
        <w:tc>
          <w:tcPr>
            <w:tcW w:w="1474" w:type="dxa"/>
            <w:vAlign w:val="center"/>
          </w:tcPr>
          <w:p>
            <w:pPr>
              <w:pStyle w:val="13"/>
            </w:pPr>
            <w:r>
              <w:t>政府性基金预算财政    拨款</w:t>
            </w:r>
          </w:p>
        </w:tc>
        <w:tc>
          <w:tcPr>
            <w:tcW w:w="1474" w:type="dxa"/>
            <w:vAlign w:val="center"/>
          </w:tcPr>
          <w:p>
            <w:pPr>
              <w:pStyle w:val="13"/>
            </w:pPr>
            <w:r>
              <w:t>国有资本经营预算财政拨款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tblHeader/>
          <w:jc w:val="center"/>
        </w:trPr>
        <w:tc>
          <w:tcPr>
            <w:tcW w:w="850" w:type="dxa"/>
            <w:vAlign w:val="center"/>
          </w:tcPr>
          <w:p>
            <w:pPr>
              <w:pStyle w:val="13"/>
            </w:pPr>
            <w:r>
              <w:t>栏次</w:t>
            </w:r>
          </w:p>
        </w:tc>
        <w:tc>
          <w:tcPr>
            <w:tcW w:w="3402" w:type="dxa"/>
            <w:vAlign w:val="center"/>
          </w:tcPr>
          <w:p>
            <w:pPr>
              <w:pStyle w:val="13"/>
            </w:pPr>
            <w:r>
              <w:t>1</w:t>
            </w:r>
          </w:p>
        </w:tc>
        <w:tc>
          <w:tcPr>
            <w:tcW w:w="1474" w:type="dxa"/>
            <w:vAlign w:val="center"/>
          </w:tcPr>
          <w:p>
            <w:pPr>
              <w:pStyle w:val="13"/>
            </w:pPr>
            <w:r>
              <w:t>2</w:t>
            </w:r>
          </w:p>
        </w:tc>
        <w:tc>
          <w:tcPr>
            <w:tcW w:w="3402" w:type="dxa"/>
            <w:vAlign w:val="center"/>
          </w:tcPr>
          <w:p>
            <w:pPr>
              <w:pStyle w:val="13"/>
            </w:pPr>
            <w:r>
              <w:t>3</w:t>
            </w:r>
          </w:p>
        </w:tc>
        <w:tc>
          <w:tcPr>
            <w:tcW w:w="1474" w:type="dxa"/>
            <w:vAlign w:val="center"/>
          </w:tcPr>
          <w:p>
            <w:pPr>
              <w:pStyle w:val="13"/>
            </w:pPr>
            <w:r>
              <w:t>4</w:t>
            </w:r>
          </w:p>
        </w:tc>
        <w:tc>
          <w:tcPr>
            <w:tcW w:w="1474" w:type="dxa"/>
            <w:vAlign w:val="center"/>
          </w:tcPr>
          <w:p>
            <w:pPr>
              <w:pStyle w:val="13"/>
            </w:pPr>
            <w:r>
              <w:t>5</w:t>
            </w:r>
          </w:p>
        </w:tc>
        <w:tc>
          <w:tcPr>
            <w:tcW w:w="1474" w:type="dxa"/>
            <w:vAlign w:val="center"/>
          </w:tcPr>
          <w:p>
            <w:pPr>
              <w:pStyle w:val="13"/>
            </w:pPr>
            <w:r>
              <w:t>6</w:t>
            </w:r>
          </w:p>
        </w:tc>
        <w:tc>
          <w:tcPr>
            <w:tcW w:w="1474" w:type="dxa"/>
            <w:vAlign w:val="center"/>
          </w:tcPr>
          <w:p>
            <w:pPr>
              <w:pStyle w:val="13"/>
            </w:pPr>
            <w:r>
              <w:t>7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850" w:type="dxa"/>
            <w:vAlign w:val="center"/>
          </w:tcPr>
          <w:p>
            <w:pPr>
              <w:pStyle w:val="16"/>
            </w:pPr>
            <w:r>
              <w:t>1</w:t>
            </w:r>
          </w:p>
        </w:tc>
        <w:tc>
          <w:tcPr>
            <w:tcW w:w="3402" w:type="dxa"/>
            <w:vAlign w:val="center"/>
          </w:tcPr>
          <w:p>
            <w:pPr>
              <w:pStyle w:val="15"/>
            </w:pPr>
            <w:r>
              <w:t>一、一般公共预算拨款</w:t>
            </w:r>
          </w:p>
        </w:tc>
        <w:tc>
          <w:tcPr>
            <w:tcW w:w="1474" w:type="dxa"/>
            <w:vAlign w:val="center"/>
          </w:tcPr>
          <w:p>
            <w:pPr>
              <w:pStyle w:val="14"/>
            </w:pPr>
            <w:r>
              <w:t>1217.67</w:t>
            </w:r>
          </w:p>
        </w:tc>
        <w:tc>
          <w:tcPr>
            <w:tcW w:w="3402" w:type="dxa"/>
            <w:vAlign w:val="center"/>
          </w:tcPr>
          <w:p>
            <w:pPr>
              <w:pStyle w:val="15"/>
            </w:pPr>
            <w:r>
              <w:t>一、一般公共服务支出</w:t>
            </w:r>
          </w:p>
        </w:tc>
        <w:tc>
          <w:tcPr>
            <w:tcW w:w="1474" w:type="dxa"/>
            <w:vAlign w:val="center"/>
          </w:tcPr>
          <w:p>
            <w:pPr>
              <w:pStyle w:val="14"/>
            </w:pPr>
          </w:p>
        </w:tc>
        <w:tc>
          <w:tcPr>
            <w:tcW w:w="1474" w:type="dxa"/>
            <w:vAlign w:val="center"/>
          </w:tcPr>
          <w:p>
            <w:pPr>
              <w:pStyle w:val="14"/>
            </w:pPr>
          </w:p>
        </w:tc>
        <w:tc>
          <w:tcPr>
            <w:tcW w:w="1474" w:type="dxa"/>
            <w:vAlign w:val="center"/>
          </w:tcPr>
          <w:p>
            <w:pPr>
              <w:pStyle w:val="14"/>
            </w:pPr>
          </w:p>
        </w:tc>
        <w:tc>
          <w:tcPr>
            <w:tcW w:w="1474" w:type="dxa"/>
            <w:vAlign w:val="center"/>
          </w:tcPr>
          <w:p>
            <w:pPr>
              <w:pStyle w:val="14"/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850" w:type="dxa"/>
            <w:vAlign w:val="center"/>
          </w:tcPr>
          <w:p>
            <w:pPr>
              <w:pStyle w:val="16"/>
            </w:pPr>
            <w:r>
              <w:t>2</w:t>
            </w:r>
          </w:p>
        </w:tc>
        <w:tc>
          <w:tcPr>
            <w:tcW w:w="3402" w:type="dxa"/>
            <w:vAlign w:val="center"/>
          </w:tcPr>
          <w:p>
            <w:pPr>
              <w:pStyle w:val="15"/>
            </w:pPr>
            <w:r>
              <w:t>二、政府性基金预算拨款</w:t>
            </w:r>
          </w:p>
        </w:tc>
        <w:tc>
          <w:tcPr>
            <w:tcW w:w="1474" w:type="dxa"/>
            <w:vAlign w:val="center"/>
          </w:tcPr>
          <w:p>
            <w:pPr>
              <w:pStyle w:val="14"/>
            </w:pPr>
          </w:p>
        </w:tc>
        <w:tc>
          <w:tcPr>
            <w:tcW w:w="3402" w:type="dxa"/>
            <w:vAlign w:val="center"/>
          </w:tcPr>
          <w:p>
            <w:pPr>
              <w:pStyle w:val="15"/>
            </w:pPr>
            <w:r>
              <w:t>二、外交支出</w:t>
            </w:r>
          </w:p>
        </w:tc>
        <w:tc>
          <w:tcPr>
            <w:tcW w:w="1474" w:type="dxa"/>
            <w:vAlign w:val="center"/>
          </w:tcPr>
          <w:p>
            <w:pPr>
              <w:pStyle w:val="14"/>
            </w:pPr>
          </w:p>
        </w:tc>
        <w:tc>
          <w:tcPr>
            <w:tcW w:w="1474" w:type="dxa"/>
            <w:vAlign w:val="center"/>
          </w:tcPr>
          <w:p>
            <w:pPr>
              <w:pStyle w:val="14"/>
            </w:pPr>
          </w:p>
        </w:tc>
        <w:tc>
          <w:tcPr>
            <w:tcW w:w="1474" w:type="dxa"/>
            <w:vAlign w:val="center"/>
          </w:tcPr>
          <w:p>
            <w:pPr>
              <w:pStyle w:val="14"/>
            </w:pPr>
          </w:p>
        </w:tc>
        <w:tc>
          <w:tcPr>
            <w:tcW w:w="1474" w:type="dxa"/>
            <w:vAlign w:val="center"/>
          </w:tcPr>
          <w:p>
            <w:pPr>
              <w:pStyle w:val="14"/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850" w:type="dxa"/>
            <w:vAlign w:val="center"/>
          </w:tcPr>
          <w:p>
            <w:pPr>
              <w:pStyle w:val="16"/>
            </w:pPr>
            <w:r>
              <w:t>3</w:t>
            </w:r>
          </w:p>
        </w:tc>
        <w:tc>
          <w:tcPr>
            <w:tcW w:w="3402" w:type="dxa"/>
            <w:vAlign w:val="center"/>
          </w:tcPr>
          <w:p>
            <w:pPr>
              <w:pStyle w:val="15"/>
            </w:pPr>
            <w:r>
              <w:t>三、国有资本经营预算拨款</w:t>
            </w:r>
          </w:p>
        </w:tc>
        <w:tc>
          <w:tcPr>
            <w:tcW w:w="1474" w:type="dxa"/>
            <w:vAlign w:val="center"/>
          </w:tcPr>
          <w:p>
            <w:pPr>
              <w:pStyle w:val="14"/>
            </w:pPr>
          </w:p>
        </w:tc>
        <w:tc>
          <w:tcPr>
            <w:tcW w:w="3402" w:type="dxa"/>
            <w:vAlign w:val="center"/>
          </w:tcPr>
          <w:p>
            <w:pPr>
              <w:pStyle w:val="15"/>
            </w:pPr>
            <w:r>
              <w:t>三、国防支出</w:t>
            </w:r>
          </w:p>
        </w:tc>
        <w:tc>
          <w:tcPr>
            <w:tcW w:w="1474" w:type="dxa"/>
            <w:vAlign w:val="center"/>
          </w:tcPr>
          <w:p>
            <w:pPr>
              <w:pStyle w:val="14"/>
            </w:pPr>
          </w:p>
        </w:tc>
        <w:tc>
          <w:tcPr>
            <w:tcW w:w="1474" w:type="dxa"/>
            <w:vAlign w:val="center"/>
          </w:tcPr>
          <w:p>
            <w:pPr>
              <w:pStyle w:val="14"/>
            </w:pPr>
          </w:p>
        </w:tc>
        <w:tc>
          <w:tcPr>
            <w:tcW w:w="1474" w:type="dxa"/>
            <w:vAlign w:val="center"/>
          </w:tcPr>
          <w:p>
            <w:pPr>
              <w:pStyle w:val="14"/>
            </w:pPr>
          </w:p>
        </w:tc>
        <w:tc>
          <w:tcPr>
            <w:tcW w:w="1474" w:type="dxa"/>
            <w:vAlign w:val="center"/>
          </w:tcPr>
          <w:p>
            <w:pPr>
              <w:pStyle w:val="14"/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850" w:type="dxa"/>
            <w:vAlign w:val="center"/>
          </w:tcPr>
          <w:p>
            <w:pPr>
              <w:pStyle w:val="16"/>
            </w:pPr>
            <w:r>
              <w:t>4</w:t>
            </w:r>
          </w:p>
        </w:tc>
        <w:tc>
          <w:tcPr>
            <w:tcW w:w="3402" w:type="dxa"/>
            <w:vAlign w:val="center"/>
          </w:tcPr>
          <w:p>
            <w:pPr>
              <w:pStyle w:val="15"/>
            </w:pPr>
          </w:p>
        </w:tc>
        <w:tc>
          <w:tcPr>
            <w:tcW w:w="1474" w:type="dxa"/>
            <w:vAlign w:val="center"/>
          </w:tcPr>
          <w:p>
            <w:pPr>
              <w:pStyle w:val="14"/>
            </w:pPr>
          </w:p>
        </w:tc>
        <w:tc>
          <w:tcPr>
            <w:tcW w:w="3402" w:type="dxa"/>
            <w:vAlign w:val="center"/>
          </w:tcPr>
          <w:p>
            <w:pPr>
              <w:pStyle w:val="15"/>
            </w:pPr>
            <w:r>
              <w:t>四、公共安全支出</w:t>
            </w:r>
          </w:p>
        </w:tc>
        <w:tc>
          <w:tcPr>
            <w:tcW w:w="1474" w:type="dxa"/>
            <w:vAlign w:val="center"/>
          </w:tcPr>
          <w:p>
            <w:pPr>
              <w:pStyle w:val="14"/>
            </w:pPr>
          </w:p>
        </w:tc>
        <w:tc>
          <w:tcPr>
            <w:tcW w:w="1474" w:type="dxa"/>
            <w:vAlign w:val="center"/>
          </w:tcPr>
          <w:p>
            <w:pPr>
              <w:pStyle w:val="14"/>
            </w:pPr>
          </w:p>
        </w:tc>
        <w:tc>
          <w:tcPr>
            <w:tcW w:w="1474" w:type="dxa"/>
            <w:vAlign w:val="center"/>
          </w:tcPr>
          <w:p>
            <w:pPr>
              <w:pStyle w:val="14"/>
            </w:pPr>
          </w:p>
        </w:tc>
        <w:tc>
          <w:tcPr>
            <w:tcW w:w="1474" w:type="dxa"/>
            <w:vAlign w:val="center"/>
          </w:tcPr>
          <w:p>
            <w:pPr>
              <w:pStyle w:val="14"/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850" w:type="dxa"/>
            <w:vAlign w:val="center"/>
          </w:tcPr>
          <w:p>
            <w:pPr>
              <w:pStyle w:val="16"/>
            </w:pPr>
            <w:r>
              <w:t>5</w:t>
            </w:r>
          </w:p>
        </w:tc>
        <w:tc>
          <w:tcPr>
            <w:tcW w:w="3402" w:type="dxa"/>
            <w:vAlign w:val="center"/>
          </w:tcPr>
          <w:p>
            <w:pPr>
              <w:pStyle w:val="15"/>
            </w:pPr>
          </w:p>
        </w:tc>
        <w:tc>
          <w:tcPr>
            <w:tcW w:w="1474" w:type="dxa"/>
            <w:vAlign w:val="center"/>
          </w:tcPr>
          <w:p>
            <w:pPr>
              <w:pStyle w:val="14"/>
            </w:pPr>
          </w:p>
        </w:tc>
        <w:tc>
          <w:tcPr>
            <w:tcW w:w="3402" w:type="dxa"/>
            <w:vAlign w:val="center"/>
          </w:tcPr>
          <w:p>
            <w:pPr>
              <w:pStyle w:val="15"/>
            </w:pPr>
            <w:r>
              <w:t>五、教育支出</w:t>
            </w:r>
          </w:p>
        </w:tc>
        <w:tc>
          <w:tcPr>
            <w:tcW w:w="1474" w:type="dxa"/>
            <w:vAlign w:val="center"/>
          </w:tcPr>
          <w:p>
            <w:pPr>
              <w:pStyle w:val="14"/>
            </w:pPr>
          </w:p>
        </w:tc>
        <w:tc>
          <w:tcPr>
            <w:tcW w:w="1474" w:type="dxa"/>
            <w:vAlign w:val="center"/>
          </w:tcPr>
          <w:p>
            <w:pPr>
              <w:pStyle w:val="14"/>
            </w:pPr>
          </w:p>
        </w:tc>
        <w:tc>
          <w:tcPr>
            <w:tcW w:w="1474" w:type="dxa"/>
            <w:vAlign w:val="center"/>
          </w:tcPr>
          <w:p>
            <w:pPr>
              <w:pStyle w:val="14"/>
            </w:pPr>
          </w:p>
        </w:tc>
        <w:tc>
          <w:tcPr>
            <w:tcW w:w="1474" w:type="dxa"/>
            <w:vAlign w:val="center"/>
          </w:tcPr>
          <w:p>
            <w:pPr>
              <w:pStyle w:val="14"/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850" w:type="dxa"/>
            <w:vAlign w:val="center"/>
          </w:tcPr>
          <w:p>
            <w:pPr>
              <w:pStyle w:val="16"/>
            </w:pPr>
            <w:r>
              <w:t>6</w:t>
            </w:r>
          </w:p>
        </w:tc>
        <w:tc>
          <w:tcPr>
            <w:tcW w:w="3402" w:type="dxa"/>
            <w:vAlign w:val="center"/>
          </w:tcPr>
          <w:p>
            <w:pPr>
              <w:pStyle w:val="15"/>
            </w:pPr>
          </w:p>
        </w:tc>
        <w:tc>
          <w:tcPr>
            <w:tcW w:w="1474" w:type="dxa"/>
            <w:vAlign w:val="center"/>
          </w:tcPr>
          <w:p>
            <w:pPr>
              <w:pStyle w:val="14"/>
            </w:pPr>
          </w:p>
        </w:tc>
        <w:tc>
          <w:tcPr>
            <w:tcW w:w="3402" w:type="dxa"/>
            <w:vAlign w:val="center"/>
          </w:tcPr>
          <w:p>
            <w:pPr>
              <w:pStyle w:val="15"/>
            </w:pPr>
            <w:r>
              <w:t>六、科学技术支出</w:t>
            </w:r>
          </w:p>
        </w:tc>
        <w:tc>
          <w:tcPr>
            <w:tcW w:w="1474" w:type="dxa"/>
            <w:vAlign w:val="center"/>
          </w:tcPr>
          <w:p>
            <w:pPr>
              <w:pStyle w:val="14"/>
            </w:pPr>
          </w:p>
        </w:tc>
        <w:tc>
          <w:tcPr>
            <w:tcW w:w="1474" w:type="dxa"/>
            <w:vAlign w:val="center"/>
          </w:tcPr>
          <w:p>
            <w:pPr>
              <w:pStyle w:val="14"/>
            </w:pPr>
          </w:p>
        </w:tc>
        <w:tc>
          <w:tcPr>
            <w:tcW w:w="1474" w:type="dxa"/>
            <w:vAlign w:val="center"/>
          </w:tcPr>
          <w:p>
            <w:pPr>
              <w:pStyle w:val="14"/>
            </w:pPr>
          </w:p>
        </w:tc>
        <w:tc>
          <w:tcPr>
            <w:tcW w:w="1474" w:type="dxa"/>
            <w:vAlign w:val="center"/>
          </w:tcPr>
          <w:p>
            <w:pPr>
              <w:pStyle w:val="14"/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850" w:type="dxa"/>
            <w:vAlign w:val="center"/>
          </w:tcPr>
          <w:p>
            <w:pPr>
              <w:pStyle w:val="16"/>
            </w:pPr>
            <w:r>
              <w:t>7</w:t>
            </w:r>
          </w:p>
        </w:tc>
        <w:tc>
          <w:tcPr>
            <w:tcW w:w="3402" w:type="dxa"/>
            <w:vAlign w:val="center"/>
          </w:tcPr>
          <w:p>
            <w:pPr>
              <w:pStyle w:val="15"/>
            </w:pPr>
          </w:p>
        </w:tc>
        <w:tc>
          <w:tcPr>
            <w:tcW w:w="1474" w:type="dxa"/>
            <w:vAlign w:val="center"/>
          </w:tcPr>
          <w:p>
            <w:pPr>
              <w:pStyle w:val="14"/>
            </w:pPr>
          </w:p>
        </w:tc>
        <w:tc>
          <w:tcPr>
            <w:tcW w:w="3402" w:type="dxa"/>
            <w:vAlign w:val="center"/>
          </w:tcPr>
          <w:p>
            <w:pPr>
              <w:pStyle w:val="15"/>
            </w:pPr>
            <w:r>
              <w:t>七、文化旅游体育与传媒支出</w:t>
            </w:r>
          </w:p>
        </w:tc>
        <w:tc>
          <w:tcPr>
            <w:tcW w:w="1474" w:type="dxa"/>
            <w:vAlign w:val="center"/>
          </w:tcPr>
          <w:p>
            <w:pPr>
              <w:pStyle w:val="14"/>
            </w:pPr>
          </w:p>
        </w:tc>
        <w:tc>
          <w:tcPr>
            <w:tcW w:w="1474" w:type="dxa"/>
            <w:vAlign w:val="center"/>
          </w:tcPr>
          <w:p>
            <w:pPr>
              <w:pStyle w:val="14"/>
            </w:pPr>
          </w:p>
        </w:tc>
        <w:tc>
          <w:tcPr>
            <w:tcW w:w="1474" w:type="dxa"/>
            <w:vAlign w:val="center"/>
          </w:tcPr>
          <w:p>
            <w:pPr>
              <w:pStyle w:val="14"/>
            </w:pPr>
          </w:p>
        </w:tc>
        <w:tc>
          <w:tcPr>
            <w:tcW w:w="1474" w:type="dxa"/>
            <w:vAlign w:val="center"/>
          </w:tcPr>
          <w:p>
            <w:pPr>
              <w:pStyle w:val="14"/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850" w:type="dxa"/>
            <w:vAlign w:val="center"/>
          </w:tcPr>
          <w:p>
            <w:pPr>
              <w:pStyle w:val="16"/>
            </w:pPr>
            <w:r>
              <w:t>8</w:t>
            </w:r>
          </w:p>
        </w:tc>
        <w:tc>
          <w:tcPr>
            <w:tcW w:w="3402" w:type="dxa"/>
            <w:vAlign w:val="center"/>
          </w:tcPr>
          <w:p>
            <w:pPr>
              <w:pStyle w:val="15"/>
            </w:pPr>
          </w:p>
        </w:tc>
        <w:tc>
          <w:tcPr>
            <w:tcW w:w="1474" w:type="dxa"/>
            <w:vAlign w:val="center"/>
          </w:tcPr>
          <w:p>
            <w:pPr>
              <w:pStyle w:val="14"/>
            </w:pPr>
          </w:p>
        </w:tc>
        <w:tc>
          <w:tcPr>
            <w:tcW w:w="3402" w:type="dxa"/>
            <w:vAlign w:val="center"/>
          </w:tcPr>
          <w:p>
            <w:pPr>
              <w:pStyle w:val="15"/>
            </w:pPr>
            <w:r>
              <w:t>八、社会保障和就业支出</w:t>
            </w:r>
          </w:p>
        </w:tc>
        <w:tc>
          <w:tcPr>
            <w:tcW w:w="1474" w:type="dxa"/>
            <w:vAlign w:val="center"/>
          </w:tcPr>
          <w:p>
            <w:pPr>
              <w:pStyle w:val="14"/>
            </w:pPr>
            <w:r>
              <w:t>162.24</w:t>
            </w:r>
          </w:p>
        </w:tc>
        <w:tc>
          <w:tcPr>
            <w:tcW w:w="1474" w:type="dxa"/>
            <w:vAlign w:val="center"/>
          </w:tcPr>
          <w:p>
            <w:pPr>
              <w:pStyle w:val="14"/>
            </w:pPr>
            <w:r>
              <w:t>162.24</w:t>
            </w:r>
          </w:p>
        </w:tc>
        <w:tc>
          <w:tcPr>
            <w:tcW w:w="1474" w:type="dxa"/>
            <w:vAlign w:val="center"/>
          </w:tcPr>
          <w:p>
            <w:pPr>
              <w:pStyle w:val="14"/>
            </w:pPr>
          </w:p>
        </w:tc>
        <w:tc>
          <w:tcPr>
            <w:tcW w:w="1474" w:type="dxa"/>
            <w:vAlign w:val="center"/>
          </w:tcPr>
          <w:p>
            <w:pPr>
              <w:pStyle w:val="14"/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850" w:type="dxa"/>
            <w:vAlign w:val="center"/>
          </w:tcPr>
          <w:p>
            <w:pPr>
              <w:pStyle w:val="16"/>
            </w:pPr>
            <w:r>
              <w:t>9</w:t>
            </w:r>
          </w:p>
        </w:tc>
        <w:tc>
          <w:tcPr>
            <w:tcW w:w="3402" w:type="dxa"/>
            <w:vAlign w:val="center"/>
          </w:tcPr>
          <w:p>
            <w:pPr>
              <w:pStyle w:val="15"/>
            </w:pPr>
          </w:p>
        </w:tc>
        <w:tc>
          <w:tcPr>
            <w:tcW w:w="1474" w:type="dxa"/>
            <w:vAlign w:val="center"/>
          </w:tcPr>
          <w:p>
            <w:pPr>
              <w:pStyle w:val="14"/>
            </w:pPr>
          </w:p>
        </w:tc>
        <w:tc>
          <w:tcPr>
            <w:tcW w:w="3402" w:type="dxa"/>
            <w:vAlign w:val="center"/>
          </w:tcPr>
          <w:p>
            <w:pPr>
              <w:pStyle w:val="15"/>
            </w:pPr>
            <w:r>
              <w:t>九、社会保险基金支出</w:t>
            </w:r>
          </w:p>
        </w:tc>
        <w:tc>
          <w:tcPr>
            <w:tcW w:w="1474" w:type="dxa"/>
            <w:vAlign w:val="center"/>
          </w:tcPr>
          <w:p>
            <w:pPr>
              <w:pStyle w:val="14"/>
            </w:pPr>
          </w:p>
        </w:tc>
        <w:tc>
          <w:tcPr>
            <w:tcW w:w="1474" w:type="dxa"/>
            <w:vAlign w:val="center"/>
          </w:tcPr>
          <w:p>
            <w:pPr>
              <w:pStyle w:val="14"/>
            </w:pPr>
          </w:p>
        </w:tc>
        <w:tc>
          <w:tcPr>
            <w:tcW w:w="1474" w:type="dxa"/>
            <w:vAlign w:val="center"/>
          </w:tcPr>
          <w:p>
            <w:pPr>
              <w:pStyle w:val="14"/>
            </w:pPr>
          </w:p>
        </w:tc>
        <w:tc>
          <w:tcPr>
            <w:tcW w:w="1474" w:type="dxa"/>
            <w:vAlign w:val="center"/>
          </w:tcPr>
          <w:p>
            <w:pPr>
              <w:pStyle w:val="14"/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850" w:type="dxa"/>
            <w:vAlign w:val="center"/>
          </w:tcPr>
          <w:p>
            <w:pPr>
              <w:pStyle w:val="16"/>
            </w:pPr>
            <w:r>
              <w:t>10</w:t>
            </w:r>
          </w:p>
        </w:tc>
        <w:tc>
          <w:tcPr>
            <w:tcW w:w="3402" w:type="dxa"/>
            <w:vAlign w:val="center"/>
          </w:tcPr>
          <w:p>
            <w:pPr>
              <w:pStyle w:val="15"/>
            </w:pPr>
          </w:p>
        </w:tc>
        <w:tc>
          <w:tcPr>
            <w:tcW w:w="1474" w:type="dxa"/>
            <w:vAlign w:val="center"/>
          </w:tcPr>
          <w:p>
            <w:pPr>
              <w:pStyle w:val="14"/>
            </w:pPr>
          </w:p>
        </w:tc>
        <w:tc>
          <w:tcPr>
            <w:tcW w:w="3402" w:type="dxa"/>
            <w:vAlign w:val="center"/>
          </w:tcPr>
          <w:p>
            <w:pPr>
              <w:pStyle w:val="15"/>
            </w:pPr>
            <w:r>
              <w:t>十、卫生健康支出</w:t>
            </w:r>
          </w:p>
        </w:tc>
        <w:tc>
          <w:tcPr>
            <w:tcW w:w="1474" w:type="dxa"/>
            <w:vAlign w:val="center"/>
          </w:tcPr>
          <w:p>
            <w:pPr>
              <w:pStyle w:val="14"/>
            </w:pPr>
            <w:r>
              <w:t>35.23</w:t>
            </w:r>
          </w:p>
        </w:tc>
        <w:tc>
          <w:tcPr>
            <w:tcW w:w="1474" w:type="dxa"/>
            <w:vAlign w:val="center"/>
          </w:tcPr>
          <w:p>
            <w:pPr>
              <w:pStyle w:val="14"/>
            </w:pPr>
            <w:r>
              <w:t>35.23</w:t>
            </w:r>
          </w:p>
        </w:tc>
        <w:tc>
          <w:tcPr>
            <w:tcW w:w="1474" w:type="dxa"/>
            <w:vAlign w:val="center"/>
          </w:tcPr>
          <w:p>
            <w:pPr>
              <w:pStyle w:val="14"/>
            </w:pPr>
          </w:p>
        </w:tc>
        <w:tc>
          <w:tcPr>
            <w:tcW w:w="1474" w:type="dxa"/>
            <w:vAlign w:val="center"/>
          </w:tcPr>
          <w:p>
            <w:pPr>
              <w:pStyle w:val="14"/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850" w:type="dxa"/>
            <w:vAlign w:val="center"/>
          </w:tcPr>
          <w:p>
            <w:pPr>
              <w:pStyle w:val="16"/>
            </w:pPr>
            <w:r>
              <w:t>11</w:t>
            </w:r>
          </w:p>
        </w:tc>
        <w:tc>
          <w:tcPr>
            <w:tcW w:w="3402" w:type="dxa"/>
            <w:vAlign w:val="center"/>
          </w:tcPr>
          <w:p>
            <w:pPr>
              <w:pStyle w:val="15"/>
            </w:pPr>
          </w:p>
        </w:tc>
        <w:tc>
          <w:tcPr>
            <w:tcW w:w="1474" w:type="dxa"/>
            <w:vAlign w:val="center"/>
          </w:tcPr>
          <w:p>
            <w:pPr>
              <w:pStyle w:val="14"/>
            </w:pPr>
          </w:p>
        </w:tc>
        <w:tc>
          <w:tcPr>
            <w:tcW w:w="3402" w:type="dxa"/>
            <w:vAlign w:val="center"/>
          </w:tcPr>
          <w:p>
            <w:pPr>
              <w:pStyle w:val="15"/>
            </w:pPr>
            <w:r>
              <w:t>十一、节能环保支出</w:t>
            </w:r>
          </w:p>
        </w:tc>
        <w:tc>
          <w:tcPr>
            <w:tcW w:w="1474" w:type="dxa"/>
            <w:vAlign w:val="center"/>
          </w:tcPr>
          <w:p>
            <w:pPr>
              <w:pStyle w:val="14"/>
            </w:pPr>
          </w:p>
        </w:tc>
        <w:tc>
          <w:tcPr>
            <w:tcW w:w="1474" w:type="dxa"/>
            <w:vAlign w:val="center"/>
          </w:tcPr>
          <w:p>
            <w:pPr>
              <w:pStyle w:val="14"/>
            </w:pPr>
          </w:p>
        </w:tc>
        <w:tc>
          <w:tcPr>
            <w:tcW w:w="1474" w:type="dxa"/>
            <w:vAlign w:val="center"/>
          </w:tcPr>
          <w:p>
            <w:pPr>
              <w:pStyle w:val="14"/>
            </w:pPr>
          </w:p>
        </w:tc>
        <w:tc>
          <w:tcPr>
            <w:tcW w:w="1474" w:type="dxa"/>
            <w:vAlign w:val="center"/>
          </w:tcPr>
          <w:p>
            <w:pPr>
              <w:pStyle w:val="14"/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850" w:type="dxa"/>
            <w:vAlign w:val="center"/>
          </w:tcPr>
          <w:p>
            <w:pPr>
              <w:pStyle w:val="16"/>
            </w:pPr>
            <w:r>
              <w:t>12</w:t>
            </w:r>
          </w:p>
        </w:tc>
        <w:tc>
          <w:tcPr>
            <w:tcW w:w="3402" w:type="dxa"/>
            <w:vAlign w:val="center"/>
          </w:tcPr>
          <w:p>
            <w:pPr>
              <w:pStyle w:val="15"/>
            </w:pPr>
          </w:p>
        </w:tc>
        <w:tc>
          <w:tcPr>
            <w:tcW w:w="1474" w:type="dxa"/>
            <w:vAlign w:val="center"/>
          </w:tcPr>
          <w:p>
            <w:pPr>
              <w:pStyle w:val="14"/>
            </w:pPr>
          </w:p>
        </w:tc>
        <w:tc>
          <w:tcPr>
            <w:tcW w:w="3402" w:type="dxa"/>
            <w:vAlign w:val="center"/>
          </w:tcPr>
          <w:p>
            <w:pPr>
              <w:pStyle w:val="15"/>
            </w:pPr>
            <w:r>
              <w:t>十二、城乡社区支出</w:t>
            </w:r>
          </w:p>
        </w:tc>
        <w:tc>
          <w:tcPr>
            <w:tcW w:w="1474" w:type="dxa"/>
            <w:vAlign w:val="center"/>
          </w:tcPr>
          <w:p>
            <w:pPr>
              <w:pStyle w:val="14"/>
            </w:pPr>
          </w:p>
        </w:tc>
        <w:tc>
          <w:tcPr>
            <w:tcW w:w="1474" w:type="dxa"/>
            <w:vAlign w:val="center"/>
          </w:tcPr>
          <w:p>
            <w:pPr>
              <w:pStyle w:val="14"/>
            </w:pPr>
          </w:p>
        </w:tc>
        <w:tc>
          <w:tcPr>
            <w:tcW w:w="1474" w:type="dxa"/>
            <w:vAlign w:val="center"/>
          </w:tcPr>
          <w:p>
            <w:pPr>
              <w:pStyle w:val="14"/>
            </w:pPr>
          </w:p>
        </w:tc>
        <w:tc>
          <w:tcPr>
            <w:tcW w:w="1474" w:type="dxa"/>
            <w:vAlign w:val="center"/>
          </w:tcPr>
          <w:p>
            <w:pPr>
              <w:pStyle w:val="14"/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850" w:type="dxa"/>
            <w:vAlign w:val="center"/>
          </w:tcPr>
          <w:p>
            <w:pPr>
              <w:pStyle w:val="16"/>
            </w:pPr>
            <w:r>
              <w:t>13</w:t>
            </w:r>
          </w:p>
        </w:tc>
        <w:tc>
          <w:tcPr>
            <w:tcW w:w="3402" w:type="dxa"/>
            <w:vAlign w:val="center"/>
          </w:tcPr>
          <w:p>
            <w:pPr>
              <w:pStyle w:val="15"/>
            </w:pPr>
          </w:p>
        </w:tc>
        <w:tc>
          <w:tcPr>
            <w:tcW w:w="1474" w:type="dxa"/>
            <w:vAlign w:val="center"/>
          </w:tcPr>
          <w:p>
            <w:pPr>
              <w:pStyle w:val="14"/>
            </w:pPr>
          </w:p>
        </w:tc>
        <w:tc>
          <w:tcPr>
            <w:tcW w:w="3402" w:type="dxa"/>
            <w:vAlign w:val="center"/>
          </w:tcPr>
          <w:p>
            <w:pPr>
              <w:pStyle w:val="15"/>
            </w:pPr>
            <w:r>
              <w:t>十三、农林水支出</w:t>
            </w:r>
          </w:p>
        </w:tc>
        <w:tc>
          <w:tcPr>
            <w:tcW w:w="1474" w:type="dxa"/>
            <w:vAlign w:val="center"/>
          </w:tcPr>
          <w:p>
            <w:pPr>
              <w:pStyle w:val="14"/>
            </w:pPr>
          </w:p>
        </w:tc>
        <w:tc>
          <w:tcPr>
            <w:tcW w:w="1474" w:type="dxa"/>
            <w:vAlign w:val="center"/>
          </w:tcPr>
          <w:p>
            <w:pPr>
              <w:pStyle w:val="14"/>
            </w:pPr>
          </w:p>
        </w:tc>
        <w:tc>
          <w:tcPr>
            <w:tcW w:w="1474" w:type="dxa"/>
            <w:vAlign w:val="center"/>
          </w:tcPr>
          <w:p>
            <w:pPr>
              <w:pStyle w:val="14"/>
            </w:pPr>
          </w:p>
        </w:tc>
        <w:tc>
          <w:tcPr>
            <w:tcW w:w="1474" w:type="dxa"/>
            <w:vAlign w:val="center"/>
          </w:tcPr>
          <w:p>
            <w:pPr>
              <w:pStyle w:val="14"/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850" w:type="dxa"/>
            <w:vAlign w:val="center"/>
          </w:tcPr>
          <w:p>
            <w:pPr>
              <w:pStyle w:val="16"/>
            </w:pPr>
            <w:r>
              <w:t>14</w:t>
            </w:r>
          </w:p>
        </w:tc>
        <w:tc>
          <w:tcPr>
            <w:tcW w:w="3402" w:type="dxa"/>
            <w:vAlign w:val="center"/>
          </w:tcPr>
          <w:p>
            <w:pPr>
              <w:pStyle w:val="15"/>
            </w:pPr>
          </w:p>
        </w:tc>
        <w:tc>
          <w:tcPr>
            <w:tcW w:w="1474" w:type="dxa"/>
            <w:vAlign w:val="center"/>
          </w:tcPr>
          <w:p>
            <w:pPr>
              <w:pStyle w:val="14"/>
            </w:pPr>
          </w:p>
        </w:tc>
        <w:tc>
          <w:tcPr>
            <w:tcW w:w="3402" w:type="dxa"/>
            <w:vAlign w:val="center"/>
          </w:tcPr>
          <w:p>
            <w:pPr>
              <w:pStyle w:val="15"/>
            </w:pPr>
            <w:r>
              <w:t>十四、交通运输支出</w:t>
            </w:r>
          </w:p>
        </w:tc>
        <w:tc>
          <w:tcPr>
            <w:tcW w:w="1474" w:type="dxa"/>
            <w:vAlign w:val="center"/>
          </w:tcPr>
          <w:p>
            <w:pPr>
              <w:pStyle w:val="14"/>
            </w:pPr>
          </w:p>
        </w:tc>
        <w:tc>
          <w:tcPr>
            <w:tcW w:w="1474" w:type="dxa"/>
            <w:vAlign w:val="center"/>
          </w:tcPr>
          <w:p>
            <w:pPr>
              <w:pStyle w:val="14"/>
            </w:pPr>
          </w:p>
        </w:tc>
        <w:tc>
          <w:tcPr>
            <w:tcW w:w="1474" w:type="dxa"/>
            <w:vAlign w:val="center"/>
          </w:tcPr>
          <w:p>
            <w:pPr>
              <w:pStyle w:val="14"/>
            </w:pPr>
          </w:p>
        </w:tc>
        <w:tc>
          <w:tcPr>
            <w:tcW w:w="1474" w:type="dxa"/>
            <w:vAlign w:val="center"/>
          </w:tcPr>
          <w:p>
            <w:pPr>
              <w:pStyle w:val="14"/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850" w:type="dxa"/>
            <w:vAlign w:val="center"/>
          </w:tcPr>
          <w:p>
            <w:pPr>
              <w:pStyle w:val="16"/>
            </w:pPr>
            <w:r>
              <w:t>15</w:t>
            </w:r>
          </w:p>
        </w:tc>
        <w:tc>
          <w:tcPr>
            <w:tcW w:w="3402" w:type="dxa"/>
            <w:vAlign w:val="center"/>
          </w:tcPr>
          <w:p>
            <w:pPr>
              <w:pStyle w:val="15"/>
            </w:pPr>
          </w:p>
        </w:tc>
        <w:tc>
          <w:tcPr>
            <w:tcW w:w="1474" w:type="dxa"/>
            <w:vAlign w:val="center"/>
          </w:tcPr>
          <w:p>
            <w:pPr>
              <w:pStyle w:val="14"/>
            </w:pPr>
          </w:p>
        </w:tc>
        <w:tc>
          <w:tcPr>
            <w:tcW w:w="3402" w:type="dxa"/>
            <w:vAlign w:val="center"/>
          </w:tcPr>
          <w:p>
            <w:pPr>
              <w:pStyle w:val="15"/>
            </w:pPr>
            <w:r>
              <w:t>十五、资源勘探工业信息等支出</w:t>
            </w:r>
          </w:p>
        </w:tc>
        <w:tc>
          <w:tcPr>
            <w:tcW w:w="1474" w:type="dxa"/>
            <w:vAlign w:val="center"/>
          </w:tcPr>
          <w:p>
            <w:pPr>
              <w:pStyle w:val="14"/>
            </w:pPr>
          </w:p>
        </w:tc>
        <w:tc>
          <w:tcPr>
            <w:tcW w:w="1474" w:type="dxa"/>
            <w:vAlign w:val="center"/>
          </w:tcPr>
          <w:p>
            <w:pPr>
              <w:pStyle w:val="14"/>
            </w:pPr>
          </w:p>
        </w:tc>
        <w:tc>
          <w:tcPr>
            <w:tcW w:w="1474" w:type="dxa"/>
            <w:vAlign w:val="center"/>
          </w:tcPr>
          <w:p>
            <w:pPr>
              <w:pStyle w:val="14"/>
            </w:pPr>
          </w:p>
        </w:tc>
        <w:tc>
          <w:tcPr>
            <w:tcW w:w="1474" w:type="dxa"/>
            <w:vAlign w:val="center"/>
          </w:tcPr>
          <w:p>
            <w:pPr>
              <w:pStyle w:val="14"/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850" w:type="dxa"/>
            <w:vAlign w:val="center"/>
          </w:tcPr>
          <w:p>
            <w:pPr>
              <w:pStyle w:val="16"/>
            </w:pPr>
            <w:r>
              <w:t>16</w:t>
            </w:r>
          </w:p>
        </w:tc>
        <w:tc>
          <w:tcPr>
            <w:tcW w:w="3402" w:type="dxa"/>
            <w:vAlign w:val="center"/>
          </w:tcPr>
          <w:p>
            <w:pPr>
              <w:pStyle w:val="15"/>
            </w:pPr>
          </w:p>
        </w:tc>
        <w:tc>
          <w:tcPr>
            <w:tcW w:w="1474" w:type="dxa"/>
            <w:vAlign w:val="center"/>
          </w:tcPr>
          <w:p>
            <w:pPr>
              <w:pStyle w:val="14"/>
            </w:pPr>
          </w:p>
        </w:tc>
        <w:tc>
          <w:tcPr>
            <w:tcW w:w="3402" w:type="dxa"/>
            <w:vAlign w:val="center"/>
          </w:tcPr>
          <w:p>
            <w:pPr>
              <w:pStyle w:val="15"/>
            </w:pPr>
            <w:r>
              <w:t>十六、商业服务业等支出</w:t>
            </w:r>
          </w:p>
        </w:tc>
        <w:tc>
          <w:tcPr>
            <w:tcW w:w="1474" w:type="dxa"/>
            <w:vAlign w:val="center"/>
          </w:tcPr>
          <w:p>
            <w:pPr>
              <w:pStyle w:val="14"/>
            </w:pPr>
          </w:p>
        </w:tc>
        <w:tc>
          <w:tcPr>
            <w:tcW w:w="1474" w:type="dxa"/>
            <w:vAlign w:val="center"/>
          </w:tcPr>
          <w:p>
            <w:pPr>
              <w:pStyle w:val="14"/>
            </w:pPr>
          </w:p>
        </w:tc>
        <w:tc>
          <w:tcPr>
            <w:tcW w:w="1474" w:type="dxa"/>
            <w:vAlign w:val="center"/>
          </w:tcPr>
          <w:p>
            <w:pPr>
              <w:pStyle w:val="14"/>
            </w:pPr>
          </w:p>
        </w:tc>
        <w:tc>
          <w:tcPr>
            <w:tcW w:w="1474" w:type="dxa"/>
            <w:vAlign w:val="center"/>
          </w:tcPr>
          <w:p>
            <w:pPr>
              <w:pStyle w:val="14"/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850" w:type="dxa"/>
            <w:vAlign w:val="center"/>
          </w:tcPr>
          <w:p>
            <w:pPr>
              <w:pStyle w:val="16"/>
            </w:pPr>
            <w:r>
              <w:t>17</w:t>
            </w:r>
          </w:p>
        </w:tc>
        <w:tc>
          <w:tcPr>
            <w:tcW w:w="3402" w:type="dxa"/>
            <w:vAlign w:val="center"/>
          </w:tcPr>
          <w:p>
            <w:pPr>
              <w:pStyle w:val="15"/>
            </w:pPr>
          </w:p>
        </w:tc>
        <w:tc>
          <w:tcPr>
            <w:tcW w:w="1474" w:type="dxa"/>
            <w:vAlign w:val="center"/>
          </w:tcPr>
          <w:p>
            <w:pPr>
              <w:pStyle w:val="14"/>
            </w:pPr>
          </w:p>
        </w:tc>
        <w:tc>
          <w:tcPr>
            <w:tcW w:w="3402" w:type="dxa"/>
            <w:vAlign w:val="center"/>
          </w:tcPr>
          <w:p>
            <w:pPr>
              <w:pStyle w:val="15"/>
            </w:pPr>
            <w:r>
              <w:t>十七、金融支出</w:t>
            </w:r>
          </w:p>
        </w:tc>
        <w:tc>
          <w:tcPr>
            <w:tcW w:w="1474" w:type="dxa"/>
            <w:vAlign w:val="center"/>
          </w:tcPr>
          <w:p>
            <w:pPr>
              <w:pStyle w:val="14"/>
            </w:pPr>
          </w:p>
        </w:tc>
        <w:tc>
          <w:tcPr>
            <w:tcW w:w="1474" w:type="dxa"/>
            <w:vAlign w:val="center"/>
          </w:tcPr>
          <w:p>
            <w:pPr>
              <w:pStyle w:val="14"/>
            </w:pPr>
          </w:p>
        </w:tc>
        <w:tc>
          <w:tcPr>
            <w:tcW w:w="1474" w:type="dxa"/>
            <w:vAlign w:val="center"/>
          </w:tcPr>
          <w:p>
            <w:pPr>
              <w:pStyle w:val="14"/>
            </w:pPr>
          </w:p>
        </w:tc>
        <w:tc>
          <w:tcPr>
            <w:tcW w:w="1474" w:type="dxa"/>
            <w:vAlign w:val="center"/>
          </w:tcPr>
          <w:p>
            <w:pPr>
              <w:pStyle w:val="14"/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850" w:type="dxa"/>
            <w:vAlign w:val="center"/>
          </w:tcPr>
          <w:p>
            <w:pPr>
              <w:pStyle w:val="16"/>
            </w:pPr>
            <w:r>
              <w:t>18</w:t>
            </w:r>
          </w:p>
        </w:tc>
        <w:tc>
          <w:tcPr>
            <w:tcW w:w="3402" w:type="dxa"/>
            <w:vAlign w:val="center"/>
          </w:tcPr>
          <w:p>
            <w:pPr>
              <w:pStyle w:val="15"/>
            </w:pPr>
          </w:p>
        </w:tc>
        <w:tc>
          <w:tcPr>
            <w:tcW w:w="1474" w:type="dxa"/>
            <w:vAlign w:val="center"/>
          </w:tcPr>
          <w:p>
            <w:pPr>
              <w:pStyle w:val="14"/>
            </w:pPr>
          </w:p>
        </w:tc>
        <w:tc>
          <w:tcPr>
            <w:tcW w:w="3402" w:type="dxa"/>
            <w:vAlign w:val="center"/>
          </w:tcPr>
          <w:p>
            <w:pPr>
              <w:pStyle w:val="15"/>
            </w:pPr>
            <w:r>
              <w:t>十八、援助其他地区支出</w:t>
            </w:r>
          </w:p>
        </w:tc>
        <w:tc>
          <w:tcPr>
            <w:tcW w:w="1474" w:type="dxa"/>
            <w:vAlign w:val="center"/>
          </w:tcPr>
          <w:p>
            <w:pPr>
              <w:pStyle w:val="14"/>
            </w:pPr>
          </w:p>
        </w:tc>
        <w:tc>
          <w:tcPr>
            <w:tcW w:w="1474" w:type="dxa"/>
            <w:vAlign w:val="center"/>
          </w:tcPr>
          <w:p>
            <w:pPr>
              <w:pStyle w:val="14"/>
            </w:pPr>
          </w:p>
        </w:tc>
        <w:tc>
          <w:tcPr>
            <w:tcW w:w="1474" w:type="dxa"/>
            <w:vAlign w:val="center"/>
          </w:tcPr>
          <w:p>
            <w:pPr>
              <w:pStyle w:val="14"/>
            </w:pPr>
          </w:p>
        </w:tc>
        <w:tc>
          <w:tcPr>
            <w:tcW w:w="1474" w:type="dxa"/>
            <w:vAlign w:val="center"/>
          </w:tcPr>
          <w:p>
            <w:pPr>
              <w:pStyle w:val="14"/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850" w:type="dxa"/>
            <w:vAlign w:val="center"/>
          </w:tcPr>
          <w:p>
            <w:pPr>
              <w:pStyle w:val="16"/>
            </w:pPr>
            <w:r>
              <w:t>19</w:t>
            </w:r>
          </w:p>
        </w:tc>
        <w:tc>
          <w:tcPr>
            <w:tcW w:w="3402" w:type="dxa"/>
            <w:vAlign w:val="center"/>
          </w:tcPr>
          <w:p>
            <w:pPr>
              <w:pStyle w:val="15"/>
            </w:pPr>
          </w:p>
        </w:tc>
        <w:tc>
          <w:tcPr>
            <w:tcW w:w="1474" w:type="dxa"/>
            <w:vAlign w:val="center"/>
          </w:tcPr>
          <w:p>
            <w:pPr>
              <w:pStyle w:val="14"/>
            </w:pPr>
          </w:p>
        </w:tc>
        <w:tc>
          <w:tcPr>
            <w:tcW w:w="3402" w:type="dxa"/>
            <w:vAlign w:val="center"/>
          </w:tcPr>
          <w:p>
            <w:pPr>
              <w:pStyle w:val="15"/>
            </w:pPr>
            <w:r>
              <w:t>十九、自然资源海洋气象等支出</w:t>
            </w:r>
          </w:p>
        </w:tc>
        <w:tc>
          <w:tcPr>
            <w:tcW w:w="1474" w:type="dxa"/>
            <w:vAlign w:val="center"/>
          </w:tcPr>
          <w:p>
            <w:pPr>
              <w:pStyle w:val="14"/>
            </w:pPr>
            <w:r>
              <w:t>1002.16</w:t>
            </w:r>
          </w:p>
        </w:tc>
        <w:tc>
          <w:tcPr>
            <w:tcW w:w="1474" w:type="dxa"/>
            <w:vAlign w:val="center"/>
          </w:tcPr>
          <w:p>
            <w:pPr>
              <w:pStyle w:val="14"/>
            </w:pPr>
            <w:r>
              <w:t>1002.16</w:t>
            </w:r>
          </w:p>
        </w:tc>
        <w:tc>
          <w:tcPr>
            <w:tcW w:w="1474" w:type="dxa"/>
            <w:vAlign w:val="center"/>
          </w:tcPr>
          <w:p>
            <w:pPr>
              <w:pStyle w:val="14"/>
            </w:pPr>
          </w:p>
        </w:tc>
        <w:tc>
          <w:tcPr>
            <w:tcW w:w="1474" w:type="dxa"/>
            <w:vAlign w:val="center"/>
          </w:tcPr>
          <w:p>
            <w:pPr>
              <w:pStyle w:val="14"/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850" w:type="dxa"/>
            <w:vAlign w:val="center"/>
          </w:tcPr>
          <w:p>
            <w:pPr>
              <w:pStyle w:val="16"/>
            </w:pPr>
            <w:r>
              <w:t>20</w:t>
            </w:r>
          </w:p>
        </w:tc>
        <w:tc>
          <w:tcPr>
            <w:tcW w:w="3402" w:type="dxa"/>
            <w:vAlign w:val="center"/>
          </w:tcPr>
          <w:p>
            <w:pPr>
              <w:pStyle w:val="15"/>
            </w:pPr>
          </w:p>
        </w:tc>
        <w:tc>
          <w:tcPr>
            <w:tcW w:w="1474" w:type="dxa"/>
            <w:vAlign w:val="center"/>
          </w:tcPr>
          <w:p>
            <w:pPr>
              <w:pStyle w:val="14"/>
            </w:pPr>
          </w:p>
        </w:tc>
        <w:tc>
          <w:tcPr>
            <w:tcW w:w="3402" w:type="dxa"/>
            <w:vAlign w:val="center"/>
          </w:tcPr>
          <w:p>
            <w:pPr>
              <w:pStyle w:val="15"/>
            </w:pPr>
            <w:r>
              <w:t>二十、住房保障支出</w:t>
            </w:r>
          </w:p>
        </w:tc>
        <w:tc>
          <w:tcPr>
            <w:tcW w:w="1474" w:type="dxa"/>
            <w:vAlign w:val="center"/>
          </w:tcPr>
          <w:p>
            <w:pPr>
              <w:pStyle w:val="14"/>
            </w:pPr>
            <w:r>
              <w:t>68.45</w:t>
            </w:r>
          </w:p>
        </w:tc>
        <w:tc>
          <w:tcPr>
            <w:tcW w:w="1474" w:type="dxa"/>
            <w:vAlign w:val="center"/>
          </w:tcPr>
          <w:p>
            <w:pPr>
              <w:pStyle w:val="14"/>
            </w:pPr>
            <w:r>
              <w:t>68.45</w:t>
            </w:r>
          </w:p>
        </w:tc>
        <w:tc>
          <w:tcPr>
            <w:tcW w:w="1474" w:type="dxa"/>
            <w:vAlign w:val="center"/>
          </w:tcPr>
          <w:p>
            <w:pPr>
              <w:pStyle w:val="14"/>
            </w:pPr>
          </w:p>
        </w:tc>
        <w:tc>
          <w:tcPr>
            <w:tcW w:w="1474" w:type="dxa"/>
            <w:vAlign w:val="center"/>
          </w:tcPr>
          <w:p>
            <w:pPr>
              <w:pStyle w:val="14"/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850" w:type="dxa"/>
            <w:vAlign w:val="center"/>
          </w:tcPr>
          <w:p>
            <w:pPr>
              <w:pStyle w:val="16"/>
            </w:pPr>
            <w:r>
              <w:t>21</w:t>
            </w:r>
          </w:p>
        </w:tc>
        <w:tc>
          <w:tcPr>
            <w:tcW w:w="3402" w:type="dxa"/>
            <w:vAlign w:val="center"/>
          </w:tcPr>
          <w:p>
            <w:pPr>
              <w:pStyle w:val="15"/>
            </w:pPr>
          </w:p>
        </w:tc>
        <w:tc>
          <w:tcPr>
            <w:tcW w:w="1474" w:type="dxa"/>
            <w:vAlign w:val="center"/>
          </w:tcPr>
          <w:p>
            <w:pPr>
              <w:pStyle w:val="14"/>
            </w:pPr>
          </w:p>
        </w:tc>
        <w:tc>
          <w:tcPr>
            <w:tcW w:w="3402" w:type="dxa"/>
            <w:vAlign w:val="center"/>
          </w:tcPr>
          <w:p>
            <w:pPr>
              <w:pStyle w:val="15"/>
            </w:pPr>
            <w:r>
              <w:t>二十一、粮油物资储备支出</w:t>
            </w:r>
          </w:p>
        </w:tc>
        <w:tc>
          <w:tcPr>
            <w:tcW w:w="1474" w:type="dxa"/>
            <w:vAlign w:val="center"/>
          </w:tcPr>
          <w:p>
            <w:pPr>
              <w:pStyle w:val="14"/>
            </w:pPr>
          </w:p>
        </w:tc>
        <w:tc>
          <w:tcPr>
            <w:tcW w:w="1474" w:type="dxa"/>
            <w:vAlign w:val="center"/>
          </w:tcPr>
          <w:p>
            <w:pPr>
              <w:pStyle w:val="14"/>
            </w:pPr>
          </w:p>
        </w:tc>
        <w:tc>
          <w:tcPr>
            <w:tcW w:w="1474" w:type="dxa"/>
            <w:vAlign w:val="center"/>
          </w:tcPr>
          <w:p>
            <w:pPr>
              <w:pStyle w:val="14"/>
            </w:pPr>
          </w:p>
        </w:tc>
        <w:tc>
          <w:tcPr>
            <w:tcW w:w="1474" w:type="dxa"/>
            <w:vAlign w:val="center"/>
          </w:tcPr>
          <w:p>
            <w:pPr>
              <w:pStyle w:val="14"/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850" w:type="dxa"/>
            <w:vAlign w:val="center"/>
          </w:tcPr>
          <w:p>
            <w:pPr>
              <w:pStyle w:val="16"/>
            </w:pPr>
            <w:r>
              <w:t>22</w:t>
            </w:r>
          </w:p>
        </w:tc>
        <w:tc>
          <w:tcPr>
            <w:tcW w:w="3402" w:type="dxa"/>
            <w:vAlign w:val="center"/>
          </w:tcPr>
          <w:p>
            <w:pPr>
              <w:pStyle w:val="15"/>
            </w:pPr>
          </w:p>
        </w:tc>
        <w:tc>
          <w:tcPr>
            <w:tcW w:w="1474" w:type="dxa"/>
            <w:vAlign w:val="center"/>
          </w:tcPr>
          <w:p>
            <w:pPr>
              <w:pStyle w:val="14"/>
            </w:pPr>
          </w:p>
        </w:tc>
        <w:tc>
          <w:tcPr>
            <w:tcW w:w="3402" w:type="dxa"/>
            <w:vAlign w:val="center"/>
          </w:tcPr>
          <w:p>
            <w:pPr>
              <w:pStyle w:val="15"/>
            </w:pPr>
            <w:r>
              <w:t>二十二、国有资本经营预算支出</w:t>
            </w:r>
          </w:p>
        </w:tc>
        <w:tc>
          <w:tcPr>
            <w:tcW w:w="1474" w:type="dxa"/>
            <w:vAlign w:val="center"/>
          </w:tcPr>
          <w:p>
            <w:pPr>
              <w:pStyle w:val="14"/>
            </w:pPr>
          </w:p>
        </w:tc>
        <w:tc>
          <w:tcPr>
            <w:tcW w:w="1474" w:type="dxa"/>
            <w:vAlign w:val="center"/>
          </w:tcPr>
          <w:p>
            <w:pPr>
              <w:pStyle w:val="14"/>
            </w:pPr>
          </w:p>
        </w:tc>
        <w:tc>
          <w:tcPr>
            <w:tcW w:w="1474" w:type="dxa"/>
            <w:vAlign w:val="center"/>
          </w:tcPr>
          <w:p>
            <w:pPr>
              <w:pStyle w:val="14"/>
            </w:pPr>
          </w:p>
        </w:tc>
        <w:tc>
          <w:tcPr>
            <w:tcW w:w="1474" w:type="dxa"/>
            <w:vAlign w:val="center"/>
          </w:tcPr>
          <w:p>
            <w:pPr>
              <w:pStyle w:val="14"/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850" w:type="dxa"/>
            <w:vAlign w:val="center"/>
          </w:tcPr>
          <w:p>
            <w:pPr>
              <w:pStyle w:val="16"/>
            </w:pPr>
            <w:r>
              <w:t>23</w:t>
            </w:r>
          </w:p>
        </w:tc>
        <w:tc>
          <w:tcPr>
            <w:tcW w:w="3402" w:type="dxa"/>
            <w:vAlign w:val="center"/>
          </w:tcPr>
          <w:p>
            <w:pPr>
              <w:pStyle w:val="15"/>
            </w:pPr>
          </w:p>
        </w:tc>
        <w:tc>
          <w:tcPr>
            <w:tcW w:w="1474" w:type="dxa"/>
            <w:vAlign w:val="center"/>
          </w:tcPr>
          <w:p>
            <w:pPr>
              <w:pStyle w:val="14"/>
            </w:pPr>
          </w:p>
        </w:tc>
        <w:tc>
          <w:tcPr>
            <w:tcW w:w="3402" w:type="dxa"/>
            <w:vAlign w:val="center"/>
          </w:tcPr>
          <w:p>
            <w:pPr>
              <w:pStyle w:val="15"/>
            </w:pPr>
            <w:r>
              <w:t>二十三、灾害防治及应急管理支出</w:t>
            </w:r>
          </w:p>
        </w:tc>
        <w:tc>
          <w:tcPr>
            <w:tcW w:w="1474" w:type="dxa"/>
            <w:vAlign w:val="center"/>
          </w:tcPr>
          <w:p>
            <w:pPr>
              <w:pStyle w:val="14"/>
            </w:pPr>
          </w:p>
        </w:tc>
        <w:tc>
          <w:tcPr>
            <w:tcW w:w="1474" w:type="dxa"/>
            <w:vAlign w:val="center"/>
          </w:tcPr>
          <w:p>
            <w:pPr>
              <w:pStyle w:val="14"/>
            </w:pPr>
          </w:p>
        </w:tc>
        <w:tc>
          <w:tcPr>
            <w:tcW w:w="1474" w:type="dxa"/>
            <w:vAlign w:val="center"/>
          </w:tcPr>
          <w:p>
            <w:pPr>
              <w:pStyle w:val="14"/>
            </w:pPr>
          </w:p>
        </w:tc>
        <w:tc>
          <w:tcPr>
            <w:tcW w:w="1474" w:type="dxa"/>
            <w:vAlign w:val="center"/>
          </w:tcPr>
          <w:p>
            <w:pPr>
              <w:pStyle w:val="14"/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850" w:type="dxa"/>
            <w:vAlign w:val="center"/>
          </w:tcPr>
          <w:p>
            <w:pPr>
              <w:pStyle w:val="16"/>
            </w:pPr>
            <w:r>
              <w:t>24</w:t>
            </w:r>
          </w:p>
        </w:tc>
        <w:tc>
          <w:tcPr>
            <w:tcW w:w="3402" w:type="dxa"/>
            <w:vAlign w:val="center"/>
          </w:tcPr>
          <w:p>
            <w:pPr>
              <w:pStyle w:val="15"/>
            </w:pPr>
          </w:p>
        </w:tc>
        <w:tc>
          <w:tcPr>
            <w:tcW w:w="1474" w:type="dxa"/>
            <w:vAlign w:val="center"/>
          </w:tcPr>
          <w:p>
            <w:pPr>
              <w:pStyle w:val="14"/>
            </w:pPr>
          </w:p>
        </w:tc>
        <w:tc>
          <w:tcPr>
            <w:tcW w:w="3402" w:type="dxa"/>
            <w:vAlign w:val="center"/>
          </w:tcPr>
          <w:p>
            <w:pPr>
              <w:pStyle w:val="15"/>
            </w:pPr>
            <w:r>
              <w:t>二十四、预备费</w:t>
            </w:r>
          </w:p>
        </w:tc>
        <w:tc>
          <w:tcPr>
            <w:tcW w:w="1474" w:type="dxa"/>
            <w:vAlign w:val="center"/>
          </w:tcPr>
          <w:p>
            <w:pPr>
              <w:pStyle w:val="14"/>
            </w:pPr>
          </w:p>
        </w:tc>
        <w:tc>
          <w:tcPr>
            <w:tcW w:w="1474" w:type="dxa"/>
            <w:vAlign w:val="center"/>
          </w:tcPr>
          <w:p>
            <w:pPr>
              <w:pStyle w:val="14"/>
            </w:pPr>
          </w:p>
        </w:tc>
        <w:tc>
          <w:tcPr>
            <w:tcW w:w="1474" w:type="dxa"/>
            <w:vAlign w:val="center"/>
          </w:tcPr>
          <w:p>
            <w:pPr>
              <w:pStyle w:val="14"/>
            </w:pPr>
          </w:p>
        </w:tc>
        <w:tc>
          <w:tcPr>
            <w:tcW w:w="1474" w:type="dxa"/>
            <w:vAlign w:val="center"/>
          </w:tcPr>
          <w:p>
            <w:pPr>
              <w:pStyle w:val="14"/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850" w:type="dxa"/>
            <w:vAlign w:val="center"/>
          </w:tcPr>
          <w:p>
            <w:pPr>
              <w:pStyle w:val="16"/>
            </w:pPr>
            <w:r>
              <w:t>25</w:t>
            </w:r>
          </w:p>
        </w:tc>
        <w:tc>
          <w:tcPr>
            <w:tcW w:w="3402" w:type="dxa"/>
            <w:vAlign w:val="center"/>
          </w:tcPr>
          <w:p>
            <w:pPr>
              <w:pStyle w:val="15"/>
            </w:pPr>
          </w:p>
        </w:tc>
        <w:tc>
          <w:tcPr>
            <w:tcW w:w="1474" w:type="dxa"/>
            <w:vAlign w:val="center"/>
          </w:tcPr>
          <w:p>
            <w:pPr>
              <w:pStyle w:val="14"/>
            </w:pPr>
          </w:p>
        </w:tc>
        <w:tc>
          <w:tcPr>
            <w:tcW w:w="3402" w:type="dxa"/>
            <w:vAlign w:val="center"/>
          </w:tcPr>
          <w:p>
            <w:pPr>
              <w:pStyle w:val="15"/>
            </w:pPr>
            <w:r>
              <w:t>二十五、其他支出</w:t>
            </w:r>
          </w:p>
        </w:tc>
        <w:tc>
          <w:tcPr>
            <w:tcW w:w="1474" w:type="dxa"/>
            <w:vAlign w:val="center"/>
          </w:tcPr>
          <w:p>
            <w:pPr>
              <w:pStyle w:val="14"/>
            </w:pPr>
          </w:p>
        </w:tc>
        <w:tc>
          <w:tcPr>
            <w:tcW w:w="1474" w:type="dxa"/>
            <w:vAlign w:val="center"/>
          </w:tcPr>
          <w:p>
            <w:pPr>
              <w:pStyle w:val="14"/>
            </w:pPr>
          </w:p>
        </w:tc>
        <w:tc>
          <w:tcPr>
            <w:tcW w:w="1474" w:type="dxa"/>
            <w:vAlign w:val="center"/>
          </w:tcPr>
          <w:p>
            <w:pPr>
              <w:pStyle w:val="14"/>
            </w:pPr>
          </w:p>
        </w:tc>
        <w:tc>
          <w:tcPr>
            <w:tcW w:w="1474" w:type="dxa"/>
            <w:vAlign w:val="center"/>
          </w:tcPr>
          <w:p>
            <w:pPr>
              <w:pStyle w:val="14"/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850" w:type="dxa"/>
            <w:vAlign w:val="center"/>
          </w:tcPr>
          <w:p>
            <w:pPr>
              <w:pStyle w:val="16"/>
            </w:pPr>
            <w:r>
              <w:t>26</w:t>
            </w:r>
          </w:p>
        </w:tc>
        <w:tc>
          <w:tcPr>
            <w:tcW w:w="3402" w:type="dxa"/>
            <w:vAlign w:val="center"/>
          </w:tcPr>
          <w:p>
            <w:pPr>
              <w:pStyle w:val="15"/>
            </w:pPr>
          </w:p>
        </w:tc>
        <w:tc>
          <w:tcPr>
            <w:tcW w:w="1474" w:type="dxa"/>
            <w:vAlign w:val="center"/>
          </w:tcPr>
          <w:p>
            <w:pPr>
              <w:pStyle w:val="14"/>
            </w:pPr>
          </w:p>
        </w:tc>
        <w:tc>
          <w:tcPr>
            <w:tcW w:w="3402" w:type="dxa"/>
            <w:vAlign w:val="center"/>
          </w:tcPr>
          <w:p>
            <w:pPr>
              <w:pStyle w:val="15"/>
            </w:pPr>
            <w:r>
              <w:t>二十六、转移性支出</w:t>
            </w:r>
          </w:p>
        </w:tc>
        <w:tc>
          <w:tcPr>
            <w:tcW w:w="1474" w:type="dxa"/>
            <w:vAlign w:val="center"/>
          </w:tcPr>
          <w:p>
            <w:pPr>
              <w:pStyle w:val="14"/>
            </w:pPr>
          </w:p>
        </w:tc>
        <w:tc>
          <w:tcPr>
            <w:tcW w:w="1474" w:type="dxa"/>
            <w:vAlign w:val="center"/>
          </w:tcPr>
          <w:p>
            <w:pPr>
              <w:pStyle w:val="14"/>
            </w:pPr>
          </w:p>
        </w:tc>
        <w:tc>
          <w:tcPr>
            <w:tcW w:w="1474" w:type="dxa"/>
            <w:vAlign w:val="center"/>
          </w:tcPr>
          <w:p>
            <w:pPr>
              <w:pStyle w:val="14"/>
            </w:pPr>
          </w:p>
        </w:tc>
        <w:tc>
          <w:tcPr>
            <w:tcW w:w="1474" w:type="dxa"/>
            <w:vAlign w:val="center"/>
          </w:tcPr>
          <w:p>
            <w:pPr>
              <w:pStyle w:val="14"/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850" w:type="dxa"/>
            <w:vAlign w:val="center"/>
          </w:tcPr>
          <w:p>
            <w:pPr>
              <w:pStyle w:val="16"/>
            </w:pPr>
            <w:r>
              <w:t>27</w:t>
            </w:r>
          </w:p>
        </w:tc>
        <w:tc>
          <w:tcPr>
            <w:tcW w:w="3402" w:type="dxa"/>
            <w:vAlign w:val="center"/>
          </w:tcPr>
          <w:p>
            <w:pPr>
              <w:pStyle w:val="15"/>
            </w:pPr>
          </w:p>
        </w:tc>
        <w:tc>
          <w:tcPr>
            <w:tcW w:w="1474" w:type="dxa"/>
            <w:vAlign w:val="center"/>
          </w:tcPr>
          <w:p>
            <w:pPr>
              <w:pStyle w:val="14"/>
            </w:pPr>
          </w:p>
        </w:tc>
        <w:tc>
          <w:tcPr>
            <w:tcW w:w="3402" w:type="dxa"/>
            <w:vAlign w:val="center"/>
          </w:tcPr>
          <w:p>
            <w:pPr>
              <w:pStyle w:val="15"/>
            </w:pPr>
            <w:r>
              <w:t>二十七、债务还本支出</w:t>
            </w:r>
          </w:p>
        </w:tc>
        <w:tc>
          <w:tcPr>
            <w:tcW w:w="1474" w:type="dxa"/>
            <w:vAlign w:val="center"/>
          </w:tcPr>
          <w:p>
            <w:pPr>
              <w:pStyle w:val="14"/>
            </w:pPr>
          </w:p>
        </w:tc>
        <w:tc>
          <w:tcPr>
            <w:tcW w:w="1474" w:type="dxa"/>
            <w:vAlign w:val="center"/>
          </w:tcPr>
          <w:p>
            <w:pPr>
              <w:pStyle w:val="14"/>
            </w:pPr>
          </w:p>
        </w:tc>
        <w:tc>
          <w:tcPr>
            <w:tcW w:w="1474" w:type="dxa"/>
            <w:vAlign w:val="center"/>
          </w:tcPr>
          <w:p>
            <w:pPr>
              <w:pStyle w:val="14"/>
            </w:pPr>
          </w:p>
        </w:tc>
        <w:tc>
          <w:tcPr>
            <w:tcW w:w="1474" w:type="dxa"/>
            <w:vAlign w:val="center"/>
          </w:tcPr>
          <w:p>
            <w:pPr>
              <w:pStyle w:val="14"/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850" w:type="dxa"/>
            <w:vAlign w:val="center"/>
          </w:tcPr>
          <w:p>
            <w:pPr>
              <w:pStyle w:val="16"/>
            </w:pPr>
            <w:r>
              <w:t>28</w:t>
            </w:r>
          </w:p>
        </w:tc>
        <w:tc>
          <w:tcPr>
            <w:tcW w:w="3402" w:type="dxa"/>
            <w:vAlign w:val="center"/>
          </w:tcPr>
          <w:p>
            <w:pPr>
              <w:pStyle w:val="15"/>
            </w:pPr>
          </w:p>
        </w:tc>
        <w:tc>
          <w:tcPr>
            <w:tcW w:w="1474" w:type="dxa"/>
            <w:vAlign w:val="center"/>
          </w:tcPr>
          <w:p>
            <w:pPr>
              <w:pStyle w:val="14"/>
            </w:pPr>
          </w:p>
        </w:tc>
        <w:tc>
          <w:tcPr>
            <w:tcW w:w="3402" w:type="dxa"/>
            <w:vAlign w:val="center"/>
          </w:tcPr>
          <w:p>
            <w:pPr>
              <w:pStyle w:val="15"/>
            </w:pPr>
            <w:r>
              <w:t>二十八、债务付息支出</w:t>
            </w:r>
          </w:p>
        </w:tc>
        <w:tc>
          <w:tcPr>
            <w:tcW w:w="1474" w:type="dxa"/>
            <w:vAlign w:val="center"/>
          </w:tcPr>
          <w:p>
            <w:pPr>
              <w:pStyle w:val="14"/>
            </w:pPr>
          </w:p>
        </w:tc>
        <w:tc>
          <w:tcPr>
            <w:tcW w:w="1474" w:type="dxa"/>
            <w:vAlign w:val="center"/>
          </w:tcPr>
          <w:p>
            <w:pPr>
              <w:pStyle w:val="14"/>
            </w:pPr>
          </w:p>
        </w:tc>
        <w:tc>
          <w:tcPr>
            <w:tcW w:w="1474" w:type="dxa"/>
            <w:vAlign w:val="center"/>
          </w:tcPr>
          <w:p>
            <w:pPr>
              <w:pStyle w:val="14"/>
            </w:pPr>
          </w:p>
        </w:tc>
        <w:tc>
          <w:tcPr>
            <w:tcW w:w="1474" w:type="dxa"/>
            <w:vAlign w:val="center"/>
          </w:tcPr>
          <w:p>
            <w:pPr>
              <w:pStyle w:val="14"/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850" w:type="dxa"/>
            <w:vAlign w:val="center"/>
          </w:tcPr>
          <w:p>
            <w:pPr>
              <w:pStyle w:val="16"/>
            </w:pPr>
            <w:r>
              <w:t>29</w:t>
            </w:r>
          </w:p>
        </w:tc>
        <w:tc>
          <w:tcPr>
            <w:tcW w:w="3402" w:type="dxa"/>
            <w:vAlign w:val="center"/>
          </w:tcPr>
          <w:p>
            <w:pPr>
              <w:pStyle w:val="15"/>
            </w:pPr>
          </w:p>
        </w:tc>
        <w:tc>
          <w:tcPr>
            <w:tcW w:w="1474" w:type="dxa"/>
            <w:vAlign w:val="center"/>
          </w:tcPr>
          <w:p>
            <w:pPr>
              <w:pStyle w:val="14"/>
            </w:pPr>
          </w:p>
        </w:tc>
        <w:tc>
          <w:tcPr>
            <w:tcW w:w="3402" w:type="dxa"/>
            <w:vAlign w:val="center"/>
          </w:tcPr>
          <w:p>
            <w:pPr>
              <w:pStyle w:val="15"/>
            </w:pPr>
            <w:r>
              <w:t>二十九、债务发行费用支出</w:t>
            </w:r>
          </w:p>
        </w:tc>
        <w:tc>
          <w:tcPr>
            <w:tcW w:w="1474" w:type="dxa"/>
            <w:vAlign w:val="center"/>
          </w:tcPr>
          <w:p>
            <w:pPr>
              <w:pStyle w:val="14"/>
            </w:pPr>
          </w:p>
        </w:tc>
        <w:tc>
          <w:tcPr>
            <w:tcW w:w="1474" w:type="dxa"/>
            <w:vAlign w:val="center"/>
          </w:tcPr>
          <w:p>
            <w:pPr>
              <w:pStyle w:val="14"/>
            </w:pPr>
          </w:p>
        </w:tc>
        <w:tc>
          <w:tcPr>
            <w:tcW w:w="1474" w:type="dxa"/>
            <w:vAlign w:val="center"/>
          </w:tcPr>
          <w:p>
            <w:pPr>
              <w:pStyle w:val="14"/>
            </w:pPr>
          </w:p>
        </w:tc>
        <w:tc>
          <w:tcPr>
            <w:tcW w:w="1474" w:type="dxa"/>
            <w:vAlign w:val="center"/>
          </w:tcPr>
          <w:p>
            <w:pPr>
              <w:pStyle w:val="14"/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850" w:type="dxa"/>
            <w:vAlign w:val="center"/>
          </w:tcPr>
          <w:p>
            <w:pPr>
              <w:pStyle w:val="16"/>
            </w:pPr>
            <w:r>
              <w:t>30</w:t>
            </w:r>
          </w:p>
        </w:tc>
        <w:tc>
          <w:tcPr>
            <w:tcW w:w="3402" w:type="dxa"/>
            <w:vAlign w:val="center"/>
          </w:tcPr>
          <w:p>
            <w:pPr>
              <w:pStyle w:val="15"/>
            </w:pPr>
          </w:p>
        </w:tc>
        <w:tc>
          <w:tcPr>
            <w:tcW w:w="1474" w:type="dxa"/>
            <w:vAlign w:val="center"/>
          </w:tcPr>
          <w:p>
            <w:pPr>
              <w:pStyle w:val="14"/>
            </w:pPr>
          </w:p>
        </w:tc>
        <w:tc>
          <w:tcPr>
            <w:tcW w:w="3402" w:type="dxa"/>
            <w:vAlign w:val="center"/>
          </w:tcPr>
          <w:p>
            <w:pPr>
              <w:pStyle w:val="15"/>
            </w:pPr>
            <w:r>
              <w:t>三十、抗疫特别国债安排的支出</w:t>
            </w:r>
          </w:p>
        </w:tc>
        <w:tc>
          <w:tcPr>
            <w:tcW w:w="1474" w:type="dxa"/>
            <w:vAlign w:val="center"/>
          </w:tcPr>
          <w:p>
            <w:pPr>
              <w:pStyle w:val="14"/>
            </w:pPr>
          </w:p>
        </w:tc>
        <w:tc>
          <w:tcPr>
            <w:tcW w:w="1474" w:type="dxa"/>
            <w:vAlign w:val="center"/>
          </w:tcPr>
          <w:p>
            <w:pPr>
              <w:pStyle w:val="14"/>
            </w:pPr>
          </w:p>
        </w:tc>
        <w:tc>
          <w:tcPr>
            <w:tcW w:w="1474" w:type="dxa"/>
            <w:vAlign w:val="center"/>
          </w:tcPr>
          <w:p>
            <w:pPr>
              <w:pStyle w:val="14"/>
            </w:pPr>
          </w:p>
        </w:tc>
        <w:tc>
          <w:tcPr>
            <w:tcW w:w="1474" w:type="dxa"/>
            <w:vAlign w:val="center"/>
          </w:tcPr>
          <w:p>
            <w:pPr>
              <w:pStyle w:val="14"/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850" w:type="dxa"/>
            <w:vAlign w:val="center"/>
          </w:tcPr>
          <w:p>
            <w:pPr>
              <w:pStyle w:val="16"/>
            </w:pPr>
            <w:r>
              <w:t>31</w:t>
            </w:r>
          </w:p>
        </w:tc>
        <w:tc>
          <w:tcPr>
            <w:tcW w:w="3402" w:type="dxa"/>
            <w:vAlign w:val="center"/>
          </w:tcPr>
          <w:p>
            <w:pPr>
              <w:pStyle w:val="15"/>
            </w:pPr>
          </w:p>
        </w:tc>
        <w:tc>
          <w:tcPr>
            <w:tcW w:w="1474" w:type="dxa"/>
            <w:vAlign w:val="center"/>
          </w:tcPr>
          <w:p>
            <w:pPr>
              <w:pStyle w:val="14"/>
            </w:pPr>
          </w:p>
        </w:tc>
        <w:tc>
          <w:tcPr>
            <w:tcW w:w="3402" w:type="dxa"/>
            <w:vAlign w:val="center"/>
          </w:tcPr>
          <w:p>
            <w:pPr>
              <w:pStyle w:val="15"/>
            </w:pPr>
            <w:r>
              <w:t>三十一、往来性支出</w:t>
            </w:r>
          </w:p>
        </w:tc>
        <w:tc>
          <w:tcPr>
            <w:tcW w:w="1474" w:type="dxa"/>
            <w:vAlign w:val="center"/>
          </w:tcPr>
          <w:p>
            <w:pPr>
              <w:pStyle w:val="14"/>
            </w:pPr>
          </w:p>
        </w:tc>
        <w:tc>
          <w:tcPr>
            <w:tcW w:w="1474" w:type="dxa"/>
            <w:vAlign w:val="center"/>
          </w:tcPr>
          <w:p>
            <w:pPr>
              <w:pStyle w:val="14"/>
            </w:pPr>
          </w:p>
        </w:tc>
        <w:tc>
          <w:tcPr>
            <w:tcW w:w="1474" w:type="dxa"/>
            <w:vAlign w:val="center"/>
          </w:tcPr>
          <w:p>
            <w:pPr>
              <w:pStyle w:val="14"/>
            </w:pPr>
          </w:p>
        </w:tc>
        <w:tc>
          <w:tcPr>
            <w:tcW w:w="1474" w:type="dxa"/>
            <w:vAlign w:val="center"/>
          </w:tcPr>
          <w:p>
            <w:pPr>
              <w:pStyle w:val="14"/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850" w:type="dxa"/>
            <w:vAlign w:val="center"/>
          </w:tcPr>
          <w:p>
            <w:pPr>
              <w:pStyle w:val="16"/>
            </w:pPr>
            <w:r>
              <w:t>32</w:t>
            </w:r>
          </w:p>
        </w:tc>
        <w:tc>
          <w:tcPr>
            <w:tcW w:w="3402" w:type="dxa"/>
            <w:vAlign w:val="center"/>
          </w:tcPr>
          <w:p>
            <w:pPr>
              <w:pStyle w:val="17"/>
            </w:pPr>
            <w:r>
              <w:t>本年收入合计</w:t>
            </w:r>
          </w:p>
        </w:tc>
        <w:tc>
          <w:tcPr>
            <w:tcW w:w="1474" w:type="dxa"/>
            <w:vAlign w:val="center"/>
          </w:tcPr>
          <w:p>
            <w:pPr>
              <w:pStyle w:val="18"/>
            </w:pPr>
            <w:r>
              <w:t>1217.67</w:t>
            </w:r>
          </w:p>
        </w:tc>
        <w:tc>
          <w:tcPr>
            <w:tcW w:w="3402" w:type="dxa"/>
            <w:vAlign w:val="center"/>
          </w:tcPr>
          <w:p>
            <w:pPr>
              <w:pStyle w:val="17"/>
            </w:pPr>
            <w:r>
              <w:t>本年支出合计</w:t>
            </w:r>
          </w:p>
        </w:tc>
        <w:tc>
          <w:tcPr>
            <w:tcW w:w="1474" w:type="dxa"/>
            <w:vAlign w:val="center"/>
          </w:tcPr>
          <w:p>
            <w:pPr>
              <w:pStyle w:val="18"/>
            </w:pPr>
            <w:r>
              <w:t>1268.08</w:t>
            </w:r>
          </w:p>
        </w:tc>
        <w:tc>
          <w:tcPr>
            <w:tcW w:w="1474" w:type="dxa"/>
            <w:vAlign w:val="center"/>
          </w:tcPr>
          <w:p>
            <w:pPr>
              <w:pStyle w:val="18"/>
            </w:pPr>
            <w:r>
              <w:t>1268.08</w:t>
            </w:r>
          </w:p>
        </w:tc>
        <w:tc>
          <w:tcPr>
            <w:tcW w:w="1474" w:type="dxa"/>
            <w:vAlign w:val="center"/>
          </w:tcPr>
          <w:p>
            <w:pPr>
              <w:pStyle w:val="18"/>
            </w:pPr>
          </w:p>
        </w:tc>
        <w:tc>
          <w:tcPr>
            <w:tcW w:w="1474" w:type="dxa"/>
            <w:vAlign w:val="center"/>
          </w:tcPr>
          <w:p>
            <w:pPr>
              <w:pStyle w:val="18"/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850" w:type="dxa"/>
            <w:vAlign w:val="center"/>
          </w:tcPr>
          <w:p>
            <w:pPr>
              <w:pStyle w:val="16"/>
            </w:pPr>
            <w:r>
              <w:t>33</w:t>
            </w:r>
          </w:p>
        </w:tc>
        <w:tc>
          <w:tcPr>
            <w:tcW w:w="3402" w:type="dxa"/>
            <w:vAlign w:val="center"/>
          </w:tcPr>
          <w:p>
            <w:pPr>
              <w:pStyle w:val="15"/>
            </w:pPr>
            <w:r>
              <w:t>年初财政拨款结转和结余</w:t>
            </w:r>
          </w:p>
        </w:tc>
        <w:tc>
          <w:tcPr>
            <w:tcW w:w="1474" w:type="dxa"/>
            <w:vAlign w:val="center"/>
          </w:tcPr>
          <w:p>
            <w:pPr>
              <w:pStyle w:val="14"/>
            </w:pPr>
            <w:r>
              <w:t>50.41</w:t>
            </w:r>
          </w:p>
        </w:tc>
        <w:tc>
          <w:tcPr>
            <w:tcW w:w="3402" w:type="dxa"/>
            <w:vAlign w:val="center"/>
          </w:tcPr>
          <w:p>
            <w:pPr>
              <w:pStyle w:val="15"/>
            </w:pPr>
            <w:r>
              <w:t>年末财政拨款结转和结余</w:t>
            </w:r>
          </w:p>
        </w:tc>
        <w:tc>
          <w:tcPr>
            <w:tcW w:w="1474" w:type="dxa"/>
            <w:vAlign w:val="center"/>
          </w:tcPr>
          <w:p>
            <w:pPr>
              <w:pStyle w:val="14"/>
            </w:pPr>
          </w:p>
        </w:tc>
        <w:tc>
          <w:tcPr>
            <w:tcW w:w="1474" w:type="dxa"/>
            <w:vAlign w:val="center"/>
          </w:tcPr>
          <w:p>
            <w:pPr>
              <w:pStyle w:val="14"/>
            </w:pPr>
          </w:p>
        </w:tc>
        <w:tc>
          <w:tcPr>
            <w:tcW w:w="1474" w:type="dxa"/>
            <w:vAlign w:val="center"/>
          </w:tcPr>
          <w:p>
            <w:pPr>
              <w:pStyle w:val="14"/>
            </w:pPr>
          </w:p>
        </w:tc>
        <w:tc>
          <w:tcPr>
            <w:tcW w:w="1474" w:type="dxa"/>
            <w:vAlign w:val="center"/>
          </w:tcPr>
          <w:p>
            <w:pPr>
              <w:pStyle w:val="14"/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850" w:type="dxa"/>
            <w:vAlign w:val="center"/>
          </w:tcPr>
          <w:p>
            <w:pPr>
              <w:pStyle w:val="16"/>
            </w:pPr>
            <w:r>
              <w:t>34</w:t>
            </w:r>
          </w:p>
        </w:tc>
        <w:tc>
          <w:tcPr>
            <w:tcW w:w="3402" w:type="dxa"/>
            <w:vAlign w:val="center"/>
          </w:tcPr>
          <w:p>
            <w:pPr>
              <w:pStyle w:val="15"/>
            </w:pPr>
            <w:r>
              <w:t>一、一般公共预算拨款</w:t>
            </w:r>
          </w:p>
        </w:tc>
        <w:tc>
          <w:tcPr>
            <w:tcW w:w="1474" w:type="dxa"/>
            <w:vAlign w:val="center"/>
          </w:tcPr>
          <w:p>
            <w:pPr>
              <w:pStyle w:val="14"/>
            </w:pPr>
            <w:r>
              <w:t>50.41</w:t>
            </w:r>
          </w:p>
        </w:tc>
        <w:tc>
          <w:tcPr>
            <w:tcW w:w="3402" w:type="dxa"/>
            <w:vAlign w:val="center"/>
          </w:tcPr>
          <w:p>
            <w:pPr>
              <w:pStyle w:val="15"/>
            </w:pPr>
          </w:p>
        </w:tc>
        <w:tc>
          <w:tcPr>
            <w:tcW w:w="1474" w:type="dxa"/>
            <w:vAlign w:val="center"/>
          </w:tcPr>
          <w:p>
            <w:pPr>
              <w:pStyle w:val="14"/>
            </w:pPr>
          </w:p>
        </w:tc>
        <w:tc>
          <w:tcPr>
            <w:tcW w:w="1474" w:type="dxa"/>
            <w:vAlign w:val="center"/>
          </w:tcPr>
          <w:p>
            <w:pPr>
              <w:pStyle w:val="14"/>
            </w:pPr>
          </w:p>
        </w:tc>
        <w:tc>
          <w:tcPr>
            <w:tcW w:w="1474" w:type="dxa"/>
            <w:vAlign w:val="center"/>
          </w:tcPr>
          <w:p>
            <w:pPr>
              <w:pStyle w:val="14"/>
            </w:pPr>
          </w:p>
        </w:tc>
        <w:tc>
          <w:tcPr>
            <w:tcW w:w="1474" w:type="dxa"/>
            <w:vAlign w:val="center"/>
          </w:tcPr>
          <w:p>
            <w:pPr>
              <w:pStyle w:val="14"/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850" w:type="dxa"/>
            <w:vAlign w:val="center"/>
          </w:tcPr>
          <w:p>
            <w:pPr>
              <w:pStyle w:val="16"/>
            </w:pPr>
            <w:r>
              <w:t>35</w:t>
            </w:r>
          </w:p>
        </w:tc>
        <w:tc>
          <w:tcPr>
            <w:tcW w:w="3402" w:type="dxa"/>
            <w:vAlign w:val="center"/>
          </w:tcPr>
          <w:p>
            <w:pPr>
              <w:pStyle w:val="15"/>
            </w:pPr>
            <w:r>
              <w:t>二、政府性基金预算拨款</w:t>
            </w:r>
          </w:p>
        </w:tc>
        <w:tc>
          <w:tcPr>
            <w:tcW w:w="1474" w:type="dxa"/>
            <w:vAlign w:val="center"/>
          </w:tcPr>
          <w:p>
            <w:pPr>
              <w:pStyle w:val="14"/>
            </w:pPr>
          </w:p>
        </w:tc>
        <w:tc>
          <w:tcPr>
            <w:tcW w:w="3402" w:type="dxa"/>
            <w:vAlign w:val="center"/>
          </w:tcPr>
          <w:p>
            <w:pPr>
              <w:pStyle w:val="15"/>
            </w:pPr>
          </w:p>
        </w:tc>
        <w:tc>
          <w:tcPr>
            <w:tcW w:w="1474" w:type="dxa"/>
            <w:vAlign w:val="center"/>
          </w:tcPr>
          <w:p>
            <w:pPr>
              <w:pStyle w:val="14"/>
            </w:pPr>
          </w:p>
        </w:tc>
        <w:tc>
          <w:tcPr>
            <w:tcW w:w="1474" w:type="dxa"/>
            <w:vAlign w:val="center"/>
          </w:tcPr>
          <w:p>
            <w:pPr>
              <w:pStyle w:val="14"/>
            </w:pPr>
          </w:p>
        </w:tc>
        <w:tc>
          <w:tcPr>
            <w:tcW w:w="1474" w:type="dxa"/>
            <w:vAlign w:val="center"/>
          </w:tcPr>
          <w:p>
            <w:pPr>
              <w:pStyle w:val="14"/>
            </w:pPr>
          </w:p>
        </w:tc>
        <w:tc>
          <w:tcPr>
            <w:tcW w:w="1474" w:type="dxa"/>
            <w:vAlign w:val="center"/>
          </w:tcPr>
          <w:p>
            <w:pPr>
              <w:pStyle w:val="14"/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850" w:type="dxa"/>
            <w:vAlign w:val="center"/>
          </w:tcPr>
          <w:p>
            <w:pPr>
              <w:pStyle w:val="16"/>
            </w:pPr>
            <w:r>
              <w:t>36</w:t>
            </w:r>
          </w:p>
        </w:tc>
        <w:tc>
          <w:tcPr>
            <w:tcW w:w="3402" w:type="dxa"/>
            <w:vAlign w:val="center"/>
          </w:tcPr>
          <w:p>
            <w:pPr>
              <w:pStyle w:val="15"/>
            </w:pPr>
            <w:r>
              <w:t>三、国有资本经营预算拨款</w:t>
            </w:r>
          </w:p>
        </w:tc>
        <w:tc>
          <w:tcPr>
            <w:tcW w:w="1474" w:type="dxa"/>
            <w:vAlign w:val="center"/>
          </w:tcPr>
          <w:p>
            <w:pPr>
              <w:pStyle w:val="14"/>
            </w:pPr>
          </w:p>
        </w:tc>
        <w:tc>
          <w:tcPr>
            <w:tcW w:w="3402" w:type="dxa"/>
            <w:vAlign w:val="center"/>
          </w:tcPr>
          <w:p>
            <w:pPr>
              <w:pStyle w:val="15"/>
            </w:pPr>
          </w:p>
        </w:tc>
        <w:tc>
          <w:tcPr>
            <w:tcW w:w="1474" w:type="dxa"/>
            <w:vAlign w:val="center"/>
          </w:tcPr>
          <w:p>
            <w:pPr>
              <w:pStyle w:val="14"/>
            </w:pPr>
          </w:p>
        </w:tc>
        <w:tc>
          <w:tcPr>
            <w:tcW w:w="1474" w:type="dxa"/>
            <w:vAlign w:val="center"/>
          </w:tcPr>
          <w:p>
            <w:pPr>
              <w:pStyle w:val="14"/>
            </w:pPr>
          </w:p>
        </w:tc>
        <w:tc>
          <w:tcPr>
            <w:tcW w:w="1474" w:type="dxa"/>
            <w:vAlign w:val="center"/>
          </w:tcPr>
          <w:p>
            <w:pPr>
              <w:pStyle w:val="14"/>
            </w:pPr>
          </w:p>
        </w:tc>
        <w:tc>
          <w:tcPr>
            <w:tcW w:w="1474" w:type="dxa"/>
            <w:vAlign w:val="center"/>
          </w:tcPr>
          <w:p>
            <w:pPr>
              <w:pStyle w:val="14"/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850" w:type="dxa"/>
            <w:vAlign w:val="center"/>
          </w:tcPr>
          <w:p>
            <w:pPr>
              <w:pStyle w:val="16"/>
            </w:pPr>
            <w:r>
              <w:t>37</w:t>
            </w:r>
          </w:p>
        </w:tc>
        <w:tc>
          <w:tcPr>
            <w:tcW w:w="3402" w:type="dxa"/>
            <w:vAlign w:val="center"/>
          </w:tcPr>
          <w:p>
            <w:pPr>
              <w:pStyle w:val="17"/>
            </w:pPr>
            <w:r>
              <w:t>收入总计</w:t>
            </w:r>
          </w:p>
        </w:tc>
        <w:tc>
          <w:tcPr>
            <w:tcW w:w="1474" w:type="dxa"/>
            <w:vAlign w:val="center"/>
          </w:tcPr>
          <w:p>
            <w:pPr>
              <w:pStyle w:val="18"/>
            </w:pPr>
            <w:r>
              <w:t>1268.08</w:t>
            </w:r>
          </w:p>
        </w:tc>
        <w:tc>
          <w:tcPr>
            <w:tcW w:w="3402" w:type="dxa"/>
            <w:vAlign w:val="center"/>
          </w:tcPr>
          <w:p>
            <w:pPr>
              <w:pStyle w:val="17"/>
            </w:pPr>
            <w:r>
              <w:t>支出总计</w:t>
            </w:r>
          </w:p>
        </w:tc>
        <w:tc>
          <w:tcPr>
            <w:tcW w:w="1474" w:type="dxa"/>
            <w:vAlign w:val="center"/>
          </w:tcPr>
          <w:p>
            <w:pPr>
              <w:pStyle w:val="18"/>
            </w:pPr>
            <w:r>
              <w:t>1268.08</w:t>
            </w:r>
          </w:p>
        </w:tc>
        <w:tc>
          <w:tcPr>
            <w:tcW w:w="1474" w:type="dxa"/>
            <w:vAlign w:val="center"/>
          </w:tcPr>
          <w:p>
            <w:pPr>
              <w:pStyle w:val="18"/>
            </w:pPr>
            <w:r>
              <w:t>1268.08</w:t>
            </w:r>
          </w:p>
        </w:tc>
        <w:tc>
          <w:tcPr>
            <w:tcW w:w="1474" w:type="dxa"/>
            <w:vAlign w:val="center"/>
          </w:tcPr>
          <w:p>
            <w:pPr>
              <w:pStyle w:val="18"/>
            </w:pPr>
          </w:p>
        </w:tc>
        <w:tc>
          <w:tcPr>
            <w:tcW w:w="1474" w:type="dxa"/>
            <w:vAlign w:val="center"/>
          </w:tcPr>
          <w:p>
            <w:pPr>
              <w:pStyle w:val="18"/>
            </w:pPr>
          </w:p>
        </w:tc>
      </w:tr>
    </w:tbl>
    <w:p>
      <w:pPr>
        <w:sectPr>
          <w:pgSz w:w="16840" w:h="11900" w:orient="landscape"/>
          <w:pgMar w:top="1361" w:right="1020" w:bottom="1134" w:left="1020" w:header="720" w:footer="720" w:gutter="0"/>
          <w:cols w:space="720" w:num="1"/>
        </w:sectPr>
      </w:pPr>
    </w:p>
    <w:p>
      <w:pPr>
        <w:jc w:val="center"/>
        <w:outlineLvl w:val="4"/>
      </w:pPr>
      <w:r>
        <w:rPr>
          <w:rFonts w:ascii="方正小标宋_GBK" w:hAnsi="方正小标宋_GBK" w:eastAsia="方正小标宋_GBK" w:cs="方正小标宋_GBK"/>
          <w:color w:val="000000"/>
          <w:sz w:val="36"/>
        </w:rPr>
        <w:t>单位预算一般公共预算财政拨款支出表</w:t>
      </w:r>
    </w:p>
    <w:tbl>
      <w:tblPr>
        <w:tblStyle w:val="8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0"/>
        <w:gridCol w:w="1191"/>
        <w:gridCol w:w="4535"/>
        <w:gridCol w:w="2551"/>
        <w:gridCol w:w="2551"/>
        <w:gridCol w:w="255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tblHeader/>
          <w:jc w:val="center"/>
        </w:trPr>
        <w:tc>
          <w:tcPr>
            <w:tcW w:w="6576" w:type="dxa"/>
            <w:gridSpan w:val="3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>
            <w:pPr>
              <w:pStyle w:val="12"/>
            </w:pPr>
            <w:r>
              <w:t>543008承德市不动产登记中心</w:t>
            </w:r>
          </w:p>
        </w:tc>
        <w:tc>
          <w:tcPr>
            <w:tcW w:w="2551" w:type="dxa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>
            <w:pPr>
              <w:pStyle w:val="21"/>
            </w:pPr>
            <w:r>
              <w:t>预算年度：2023</w:t>
            </w:r>
          </w:p>
        </w:tc>
        <w:tc>
          <w:tcPr>
            <w:tcW w:w="5102" w:type="dxa"/>
            <w:gridSpan w:val="2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>
            <w:pPr>
              <w:pStyle w:val="22"/>
            </w:pPr>
            <w:r>
              <w:t>单位：万元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tblHeader/>
          <w:jc w:val="center"/>
        </w:trPr>
        <w:tc>
          <w:tcPr>
            <w:tcW w:w="850" w:type="dxa"/>
            <w:vMerge w:val="restart"/>
            <w:vAlign w:val="center"/>
          </w:tcPr>
          <w:p>
            <w:pPr>
              <w:pStyle w:val="13"/>
            </w:pPr>
            <w:r>
              <w:t>序号</w:t>
            </w:r>
          </w:p>
        </w:tc>
        <w:tc>
          <w:tcPr>
            <w:tcW w:w="5726" w:type="dxa"/>
            <w:gridSpan w:val="2"/>
            <w:vAlign w:val="center"/>
          </w:tcPr>
          <w:p>
            <w:pPr>
              <w:pStyle w:val="13"/>
            </w:pPr>
            <w:r>
              <w:t>功能分类科目</w:t>
            </w:r>
          </w:p>
        </w:tc>
        <w:tc>
          <w:tcPr>
            <w:tcW w:w="2551" w:type="dxa"/>
            <w:vMerge w:val="restart"/>
            <w:vAlign w:val="center"/>
          </w:tcPr>
          <w:p>
            <w:pPr>
              <w:pStyle w:val="13"/>
            </w:pPr>
            <w:r>
              <w:t>合计</w:t>
            </w:r>
          </w:p>
        </w:tc>
        <w:tc>
          <w:tcPr>
            <w:tcW w:w="2551" w:type="dxa"/>
            <w:vMerge w:val="restart"/>
            <w:vAlign w:val="center"/>
          </w:tcPr>
          <w:p>
            <w:pPr>
              <w:pStyle w:val="13"/>
            </w:pPr>
            <w:r>
              <w:t>基本支出</w:t>
            </w:r>
          </w:p>
        </w:tc>
        <w:tc>
          <w:tcPr>
            <w:tcW w:w="2551" w:type="dxa"/>
            <w:vMerge w:val="restart"/>
            <w:vAlign w:val="center"/>
          </w:tcPr>
          <w:p>
            <w:pPr>
              <w:pStyle w:val="13"/>
            </w:pPr>
            <w:r>
              <w:t>项目支出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tblHeader/>
          <w:jc w:val="center"/>
        </w:trPr>
        <w:tc>
          <w:tcPr>
            <w:tcW w:w="850" w:type="dxa"/>
            <w:vMerge w:val="continue"/>
          </w:tcPr>
          <w:p/>
        </w:tc>
        <w:tc>
          <w:tcPr>
            <w:tcW w:w="1191" w:type="dxa"/>
            <w:vAlign w:val="center"/>
          </w:tcPr>
          <w:p>
            <w:pPr>
              <w:pStyle w:val="13"/>
            </w:pPr>
            <w:r>
              <w:t>科目编码</w:t>
            </w:r>
          </w:p>
        </w:tc>
        <w:tc>
          <w:tcPr>
            <w:tcW w:w="4535" w:type="dxa"/>
            <w:vAlign w:val="center"/>
          </w:tcPr>
          <w:p>
            <w:pPr>
              <w:pStyle w:val="13"/>
            </w:pPr>
            <w:r>
              <w:t>科目名称</w:t>
            </w:r>
          </w:p>
        </w:tc>
        <w:tc>
          <w:tcPr>
            <w:tcW w:w="2551" w:type="dxa"/>
            <w:vMerge w:val="continue"/>
          </w:tcPr>
          <w:p/>
        </w:tc>
        <w:tc>
          <w:tcPr>
            <w:tcW w:w="2551" w:type="dxa"/>
            <w:vMerge w:val="continue"/>
          </w:tcPr>
          <w:p/>
        </w:tc>
        <w:tc>
          <w:tcPr>
            <w:tcW w:w="2551" w:type="dxa"/>
            <w:vMerge w:val="continue"/>
          </w:tcPr>
          <w:p/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tblHeader/>
          <w:jc w:val="center"/>
        </w:trPr>
        <w:tc>
          <w:tcPr>
            <w:tcW w:w="850" w:type="dxa"/>
            <w:vAlign w:val="center"/>
          </w:tcPr>
          <w:p>
            <w:pPr>
              <w:pStyle w:val="13"/>
            </w:pPr>
            <w:r>
              <w:t>栏次</w:t>
            </w:r>
          </w:p>
        </w:tc>
        <w:tc>
          <w:tcPr>
            <w:tcW w:w="1191" w:type="dxa"/>
            <w:vAlign w:val="center"/>
          </w:tcPr>
          <w:p>
            <w:pPr>
              <w:pStyle w:val="13"/>
            </w:pPr>
            <w:r>
              <w:t>1</w:t>
            </w:r>
          </w:p>
        </w:tc>
        <w:tc>
          <w:tcPr>
            <w:tcW w:w="4535" w:type="dxa"/>
            <w:vAlign w:val="center"/>
          </w:tcPr>
          <w:p>
            <w:pPr>
              <w:pStyle w:val="13"/>
            </w:pPr>
            <w:r>
              <w:t>2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3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4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850" w:type="dxa"/>
            <w:vAlign w:val="center"/>
          </w:tcPr>
          <w:p>
            <w:pPr>
              <w:pStyle w:val="16"/>
            </w:pPr>
            <w:r>
              <w:t>1</w:t>
            </w:r>
          </w:p>
        </w:tc>
        <w:tc>
          <w:tcPr>
            <w:tcW w:w="1191" w:type="dxa"/>
            <w:vAlign w:val="center"/>
          </w:tcPr>
          <w:p>
            <w:pPr>
              <w:pStyle w:val="19"/>
            </w:pPr>
          </w:p>
        </w:tc>
        <w:tc>
          <w:tcPr>
            <w:tcW w:w="4535" w:type="dxa"/>
            <w:vAlign w:val="center"/>
          </w:tcPr>
          <w:p>
            <w:pPr>
              <w:pStyle w:val="17"/>
            </w:pPr>
            <w:r>
              <w:t>合计</w:t>
            </w:r>
          </w:p>
        </w:tc>
        <w:tc>
          <w:tcPr>
            <w:tcW w:w="2551" w:type="dxa"/>
            <w:vAlign w:val="center"/>
          </w:tcPr>
          <w:p>
            <w:pPr>
              <w:pStyle w:val="18"/>
            </w:pPr>
            <w:r>
              <w:t>1268.08</w:t>
            </w:r>
          </w:p>
        </w:tc>
        <w:tc>
          <w:tcPr>
            <w:tcW w:w="2551" w:type="dxa"/>
            <w:vAlign w:val="center"/>
          </w:tcPr>
          <w:p>
            <w:pPr>
              <w:pStyle w:val="18"/>
            </w:pPr>
            <w:r>
              <w:t>927.79</w:t>
            </w:r>
          </w:p>
        </w:tc>
        <w:tc>
          <w:tcPr>
            <w:tcW w:w="2551" w:type="dxa"/>
            <w:vAlign w:val="center"/>
          </w:tcPr>
          <w:p>
            <w:pPr>
              <w:pStyle w:val="18"/>
            </w:pPr>
            <w:r>
              <w:t>340.29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850" w:type="dxa"/>
            <w:vAlign w:val="center"/>
          </w:tcPr>
          <w:p>
            <w:pPr>
              <w:pStyle w:val="16"/>
            </w:pPr>
            <w:r>
              <w:t>2</w:t>
            </w:r>
          </w:p>
        </w:tc>
        <w:tc>
          <w:tcPr>
            <w:tcW w:w="1191" w:type="dxa"/>
            <w:vAlign w:val="center"/>
          </w:tcPr>
          <w:p>
            <w:pPr>
              <w:pStyle w:val="15"/>
            </w:pPr>
            <w:r>
              <w:t>208</w:t>
            </w:r>
          </w:p>
        </w:tc>
        <w:tc>
          <w:tcPr>
            <w:tcW w:w="4535" w:type="dxa"/>
            <w:vAlign w:val="center"/>
          </w:tcPr>
          <w:p>
            <w:pPr>
              <w:pStyle w:val="15"/>
            </w:pPr>
            <w:r>
              <w:t>社会保障和就业支出</w:t>
            </w:r>
          </w:p>
        </w:tc>
        <w:tc>
          <w:tcPr>
            <w:tcW w:w="2551" w:type="dxa"/>
            <w:vAlign w:val="center"/>
          </w:tcPr>
          <w:p>
            <w:pPr>
              <w:pStyle w:val="14"/>
            </w:pPr>
            <w:r>
              <w:t>162.24</w:t>
            </w:r>
          </w:p>
        </w:tc>
        <w:tc>
          <w:tcPr>
            <w:tcW w:w="2551" w:type="dxa"/>
            <w:vAlign w:val="center"/>
          </w:tcPr>
          <w:p>
            <w:pPr>
              <w:pStyle w:val="14"/>
            </w:pPr>
            <w:r>
              <w:t>162.24</w:t>
            </w:r>
          </w:p>
        </w:tc>
        <w:tc>
          <w:tcPr>
            <w:tcW w:w="2551" w:type="dxa"/>
            <w:vAlign w:val="center"/>
          </w:tcPr>
          <w:p>
            <w:pPr>
              <w:pStyle w:val="14"/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850" w:type="dxa"/>
            <w:vAlign w:val="center"/>
          </w:tcPr>
          <w:p>
            <w:pPr>
              <w:pStyle w:val="16"/>
            </w:pPr>
            <w:r>
              <w:t>3</w:t>
            </w:r>
          </w:p>
        </w:tc>
        <w:tc>
          <w:tcPr>
            <w:tcW w:w="1191" w:type="dxa"/>
            <w:vAlign w:val="center"/>
          </w:tcPr>
          <w:p>
            <w:pPr>
              <w:pStyle w:val="15"/>
            </w:pPr>
            <w:r>
              <w:t>20805</w:t>
            </w:r>
          </w:p>
        </w:tc>
        <w:tc>
          <w:tcPr>
            <w:tcW w:w="4535" w:type="dxa"/>
            <w:vAlign w:val="center"/>
          </w:tcPr>
          <w:p>
            <w:pPr>
              <w:pStyle w:val="15"/>
            </w:pPr>
            <w:r>
              <w:t>行政事业单位养老支出</w:t>
            </w:r>
          </w:p>
        </w:tc>
        <w:tc>
          <w:tcPr>
            <w:tcW w:w="2551" w:type="dxa"/>
            <w:vAlign w:val="center"/>
          </w:tcPr>
          <w:p>
            <w:pPr>
              <w:pStyle w:val="14"/>
            </w:pPr>
            <w:r>
              <w:t>162.24</w:t>
            </w:r>
          </w:p>
        </w:tc>
        <w:tc>
          <w:tcPr>
            <w:tcW w:w="2551" w:type="dxa"/>
            <w:vAlign w:val="center"/>
          </w:tcPr>
          <w:p>
            <w:pPr>
              <w:pStyle w:val="14"/>
            </w:pPr>
            <w:r>
              <w:t>162.24</w:t>
            </w:r>
          </w:p>
        </w:tc>
        <w:tc>
          <w:tcPr>
            <w:tcW w:w="2551" w:type="dxa"/>
            <w:vAlign w:val="center"/>
          </w:tcPr>
          <w:p>
            <w:pPr>
              <w:pStyle w:val="14"/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850" w:type="dxa"/>
            <w:vAlign w:val="center"/>
          </w:tcPr>
          <w:p>
            <w:pPr>
              <w:pStyle w:val="16"/>
            </w:pPr>
            <w:r>
              <w:t>4</w:t>
            </w:r>
          </w:p>
        </w:tc>
        <w:tc>
          <w:tcPr>
            <w:tcW w:w="1191" w:type="dxa"/>
            <w:vAlign w:val="center"/>
          </w:tcPr>
          <w:p>
            <w:pPr>
              <w:pStyle w:val="15"/>
            </w:pPr>
            <w:r>
              <w:t>2080502</w:t>
            </w:r>
          </w:p>
        </w:tc>
        <w:tc>
          <w:tcPr>
            <w:tcW w:w="4535" w:type="dxa"/>
            <w:vAlign w:val="center"/>
          </w:tcPr>
          <w:p>
            <w:pPr>
              <w:pStyle w:val="15"/>
            </w:pPr>
            <w:r>
              <w:t>事业单位离退休</w:t>
            </w:r>
          </w:p>
        </w:tc>
        <w:tc>
          <w:tcPr>
            <w:tcW w:w="2551" w:type="dxa"/>
            <w:vAlign w:val="center"/>
          </w:tcPr>
          <w:p>
            <w:pPr>
              <w:pStyle w:val="14"/>
            </w:pPr>
            <w:r>
              <w:t>42.16</w:t>
            </w:r>
          </w:p>
        </w:tc>
        <w:tc>
          <w:tcPr>
            <w:tcW w:w="2551" w:type="dxa"/>
            <w:vAlign w:val="center"/>
          </w:tcPr>
          <w:p>
            <w:pPr>
              <w:pStyle w:val="14"/>
            </w:pPr>
            <w:r>
              <w:t>42.16</w:t>
            </w:r>
          </w:p>
        </w:tc>
        <w:tc>
          <w:tcPr>
            <w:tcW w:w="2551" w:type="dxa"/>
            <w:vAlign w:val="center"/>
          </w:tcPr>
          <w:p>
            <w:pPr>
              <w:pStyle w:val="14"/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850" w:type="dxa"/>
            <w:vAlign w:val="center"/>
          </w:tcPr>
          <w:p>
            <w:pPr>
              <w:pStyle w:val="16"/>
            </w:pPr>
            <w:r>
              <w:t>5</w:t>
            </w:r>
          </w:p>
        </w:tc>
        <w:tc>
          <w:tcPr>
            <w:tcW w:w="1191" w:type="dxa"/>
            <w:vAlign w:val="center"/>
          </w:tcPr>
          <w:p>
            <w:pPr>
              <w:pStyle w:val="15"/>
            </w:pPr>
            <w:r>
              <w:t>2080505</w:t>
            </w:r>
          </w:p>
        </w:tc>
        <w:tc>
          <w:tcPr>
            <w:tcW w:w="4535" w:type="dxa"/>
            <w:vAlign w:val="center"/>
          </w:tcPr>
          <w:p>
            <w:pPr>
              <w:pStyle w:val="15"/>
            </w:pPr>
            <w:r>
              <w:t>机关事业单位基本养老保险缴费支出</w:t>
            </w:r>
          </w:p>
        </w:tc>
        <w:tc>
          <w:tcPr>
            <w:tcW w:w="2551" w:type="dxa"/>
            <w:vAlign w:val="center"/>
          </w:tcPr>
          <w:p>
            <w:pPr>
              <w:pStyle w:val="14"/>
            </w:pPr>
            <w:r>
              <w:t>80.05</w:t>
            </w:r>
          </w:p>
        </w:tc>
        <w:tc>
          <w:tcPr>
            <w:tcW w:w="2551" w:type="dxa"/>
            <w:vAlign w:val="center"/>
          </w:tcPr>
          <w:p>
            <w:pPr>
              <w:pStyle w:val="14"/>
            </w:pPr>
            <w:r>
              <w:t>80.05</w:t>
            </w:r>
          </w:p>
        </w:tc>
        <w:tc>
          <w:tcPr>
            <w:tcW w:w="2551" w:type="dxa"/>
            <w:vAlign w:val="center"/>
          </w:tcPr>
          <w:p>
            <w:pPr>
              <w:pStyle w:val="14"/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850" w:type="dxa"/>
            <w:vAlign w:val="center"/>
          </w:tcPr>
          <w:p>
            <w:pPr>
              <w:pStyle w:val="16"/>
            </w:pPr>
            <w:r>
              <w:t>6</w:t>
            </w:r>
          </w:p>
        </w:tc>
        <w:tc>
          <w:tcPr>
            <w:tcW w:w="1191" w:type="dxa"/>
            <w:vAlign w:val="center"/>
          </w:tcPr>
          <w:p>
            <w:pPr>
              <w:pStyle w:val="15"/>
            </w:pPr>
            <w:r>
              <w:t>2080506</w:t>
            </w:r>
          </w:p>
        </w:tc>
        <w:tc>
          <w:tcPr>
            <w:tcW w:w="4535" w:type="dxa"/>
            <w:vAlign w:val="center"/>
          </w:tcPr>
          <w:p>
            <w:pPr>
              <w:pStyle w:val="15"/>
            </w:pPr>
            <w:r>
              <w:t>机关事业单位职业年金缴费支出</w:t>
            </w:r>
          </w:p>
        </w:tc>
        <w:tc>
          <w:tcPr>
            <w:tcW w:w="2551" w:type="dxa"/>
            <w:vAlign w:val="center"/>
          </w:tcPr>
          <w:p>
            <w:pPr>
              <w:pStyle w:val="14"/>
            </w:pPr>
            <w:r>
              <w:t>40.03</w:t>
            </w:r>
          </w:p>
        </w:tc>
        <w:tc>
          <w:tcPr>
            <w:tcW w:w="2551" w:type="dxa"/>
            <w:vAlign w:val="center"/>
          </w:tcPr>
          <w:p>
            <w:pPr>
              <w:pStyle w:val="14"/>
            </w:pPr>
            <w:r>
              <w:t>40.03</w:t>
            </w:r>
          </w:p>
        </w:tc>
        <w:tc>
          <w:tcPr>
            <w:tcW w:w="2551" w:type="dxa"/>
            <w:vAlign w:val="center"/>
          </w:tcPr>
          <w:p>
            <w:pPr>
              <w:pStyle w:val="14"/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850" w:type="dxa"/>
            <w:vAlign w:val="center"/>
          </w:tcPr>
          <w:p>
            <w:pPr>
              <w:pStyle w:val="16"/>
            </w:pPr>
            <w:r>
              <w:t>7</w:t>
            </w:r>
          </w:p>
        </w:tc>
        <w:tc>
          <w:tcPr>
            <w:tcW w:w="1191" w:type="dxa"/>
            <w:vAlign w:val="center"/>
          </w:tcPr>
          <w:p>
            <w:pPr>
              <w:pStyle w:val="15"/>
            </w:pPr>
            <w:r>
              <w:t>210</w:t>
            </w:r>
          </w:p>
        </w:tc>
        <w:tc>
          <w:tcPr>
            <w:tcW w:w="4535" w:type="dxa"/>
            <w:vAlign w:val="center"/>
          </w:tcPr>
          <w:p>
            <w:pPr>
              <w:pStyle w:val="15"/>
            </w:pPr>
            <w:r>
              <w:t>卫生健康支出</w:t>
            </w:r>
          </w:p>
        </w:tc>
        <w:tc>
          <w:tcPr>
            <w:tcW w:w="2551" w:type="dxa"/>
            <w:vAlign w:val="center"/>
          </w:tcPr>
          <w:p>
            <w:pPr>
              <w:pStyle w:val="14"/>
            </w:pPr>
            <w:r>
              <w:t>35.23</w:t>
            </w:r>
          </w:p>
        </w:tc>
        <w:tc>
          <w:tcPr>
            <w:tcW w:w="2551" w:type="dxa"/>
            <w:vAlign w:val="center"/>
          </w:tcPr>
          <w:p>
            <w:pPr>
              <w:pStyle w:val="14"/>
            </w:pPr>
            <w:r>
              <w:t>35.23</w:t>
            </w:r>
          </w:p>
        </w:tc>
        <w:tc>
          <w:tcPr>
            <w:tcW w:w="2551" w:type="dxa"/>
            <w:vAlign w:val="center"/>
          </w:tcPr>
          <w:p>
            <w:pPr>
              <w:pStyle w:val="14"/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850" w:type="dxa"/>
            <w:vAlign w:val="center"/>
          </w:tcPr>
          <w:p>
            <w:pPr>
              <w:pStyle w:val="16"/>
            </w:pPr>
            <w:r>
              <w:t>8</w:t>
            </w:r>
          </w:p>
        </w:tc>
        <w:tc>
          <w:tcPr>
            <w:tcW w:w="1191" w:type="dxa"/>
            <w:vAlign w:val="center"/>
          </w:tcPr>
          <w:p>
            <w:pPr>
              <w:pStyle w:val="15"/>
            </w:pPr>
            <w:r>
              <w:t>21011</w:t>
            </w:r>
          </w:p>
        </w:tc>
        <w:tc>
          <w:tcPr>
            <w:tcW w:w="4535" w:type="dxa"/>
            <w:vAlign w:val="center"/>
          </w:tcPr>
          <w:p>
            <w:pPr>
              <w:pStyle w:val="15"/>
            </w:pPr>
            <w:r>
              <w:t>行政事业单位医疗</w:t>
            </w:r>
          </w:p>
        </w:tc>
        <w:tc>
          <w:tcPr>
            <w:tcW w:w="2551" w:type="dxa"/>
            <w:vAlign w:val="center"/>
          </w:tcPr>
          <w:p>
            <w:pPr>
              <w:pStyle w:val="14"/>
            </w:pPr>
            <w:r>
              <w:t>35.23</w:t>
            </w:r>
          </w:p>
        </w:tc>
        <w:tc>
          <w:tcPr>
            <w:tcW w:w="2551" w:type="dxa"/>
            <w:vAlign w:val="center"/>
          </w:tcPr>
          <w:p>
            <w:pPr>
              <w:pStyle w:val="14"/>
            </w:pPr>
            <w:r>
              <w:t>35.23</w:t>
            </w:r>
          </w:p>
        </w:tc>
        <w:tc>
          <w:tcPr>
            <w:tcW w:w="2551" w:type="dxa"/>
            <w:vAlign w:val="center"/>
          </w:tcPr>
          <w:p>
            <w:pPr>
              <w:pStyle w:val="14"/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850" w:type="dxa"/>
            <w:vAlign w:val="center"/>
          </w:tcPr>
          <w:p>
            <w:pPr>
              <w:pStyle w:val="16"/>
            </w:pPr>
            <w:r>
              <w:t>9</w:t>
            </w:r>
          </w:p>
        </w:tc>
        <w:tc>
          <w:tcPr>
            <w:tcW w:w="1191" w:type="dxa"/>
            <w:vAlign w:val="center"/>
          </w:tcPr>
          <w:p>
            <w:pPr>
              <w:pStyle w:val="15"/>
            </w:pPr>
            <w:r>
              <w:t>2101102</w:t>
            </w:r>
          </w:p>
        </w:tc>
        <w:tc>
          <w:tcPr>
            <w:tcW w:w="4535" w:type="dxa"/>
            <w:vAlign w:val="center"/>
          </w:tcPr>
          <w:p>
            <w:pPr>
              <w:pStyle w:val="15"/>
            </w:pPr>
            <w:r>
              <w:t>事业单位医疗</w:t>
            </w:r>
          </w:p>
        </w:tc>
        <w:tc>
          <w:tcPr>
            <w:tcW w:w="2551" w:type="dxa"/>
            <w:vAlign w:val="center"/>
          </w:tcPr>
          <w:p>
            <w:pPr>
              <w:pStyle w:val="14"/>
            </w:pPr>
            <w:r>
              <w:t>30.92</w:t>
            </w:r>
          </w:p>
        </w:tc>
        <w:tc>
          <w:tcPr>
            <w:tcW w:w="2551" w:type="dxa"/>
            <w:vAlign w:val="center"/>
          </w:tcPr>
          <w:p>
            <w:pPr>
              <w:pStyle w:val="14"/>
            </w:pPr>
            <w:r>
              <w:t>30.92</w:t>
            </w:r>
          </w:p>
        </w:tc>
        <w:tc>
          <w:tcPr>
            <w:tcW w:w="2551" w:type="dxa"/>
            <w:vAlign w:val="center"/>
          </w:tcPr>
          <w:p>
            <w:pPr>
              <w:pStyle w:val="14"/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850" w:type="dxa"/>
            <w:vAlign w:val="center"/>
          </w:tcPr>
          <w:p>
            <w:pPr>
              <w:pStyle w:val="16"/>
            </w:pPr>
            <w:r>
              <w:t>10</w:t>
            </w:r>
          </w:p>
        </w:tc>
        <w:tc>
          <w:tcPr>
            <w:tcW w:w="1191" w:type="dxa"/>
            <w:vAlign w:val="center"/>
          </w:tcPr>
          <w:p>
            <w:pPr>
              <w:pStyle w:val="15"/>
            </w:pPr>
            <w:r>
              <w:t>2101103</w:t>
            </w:r>
          </w:p>
        </w:tc>
        <w:tc>
          <w:tcPr>
            <w:tcW w:w="4535" w:type="dxa"/>
            <w:vAlign w:val="center"/>
          </w:tcPr>
          <w:p>
            <w:pPr>
              <w:pStyle w:val="15"/>
            </w:pPr>
            <w:r>
              <w:t>公务员医疗补助</w:t>
            </w:r>
          </w:p>
        </w:tc>
        <w:tc>
          <w:tcPr>
            <w:tcW w:w="2551" w:type="dxa"/>
            <w:vAlign w:val="center"/>
          </w:tcPr>
          <w:p>
            <w:pPr>
              <w:pStyle w:val="14"/>
            </w:pPr>
            <w:r>
              <w:t>4.31</w:t>
            </w:r>
          </w:p>
        </w:tc>
        <w:tc>
          <w:tcPr>
            <w:tcW w:w="2551" w:type="dxa"/>
            <w:vAlign w:val="center"/>
          </w:tcPr>
          <w:p>
            <w:pPr>
              <w:pStyle w:val="14"/>
            </w:pPr>
            <w:r>
              <w:t>4.31</w:t>
            </w:r>
          </w:p>
        </w:tc>
        <w:tc>
          <w:tcPr>
            <w:tcW w:w="2551" w:type="dxa"/>
            <w:vAlign w:val="center"/>
          </w:tcPr>
          <w:p>
            <w:pPr>
              <w:pStyle w:val="14"/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850" w:type="dxa"/>
            <w:vAlign w:val="center"/>
          </w:tcPr>
          <w:p>
            <w:pPr>
              <w:pStyle w:val="16"/>
            </w:pPr>
            <w:r>
              <w:t>11</w:t>
            </w:r>
          </w:p>
        </w:tc>
        <w:tc>
          <w:tcPr>
            <w:tcW w:w="1191" w:type="dxa"/>
            <w:vAlign w:val="center"/>
          </w:tcPr>
          <w:p>
            <w:pPr>
              <w:pStyle w:val="15"/>
            </w:pPr>
            <w:r>
              <w:t>220</w:t>
            </w:r>
          </w:p>
        </w:tc>
        <w:tc>
          <w:tcPr>
            <w:tcW w:w="4535" w:type="dxa"/>
            <w:vAlign w:val="center"/>
          </w:tcPr>
          <w:p>
            <w:pPr>
              <w:pStyle w:val="15"/>
            </w:pPr>
            <w:r>
              <w:t>自然资源海洋气象等支出</w:t>
            </w:r>
          </w:p>
        </w:tc>
        <w:tc>
          <w:tcPr>
            <w:tcW w:w="2551" w:type="dxa"/>
            <w:vAlign w:val="center"/>
          </w:tcPr>
          <w:p>
            <w:pPr>
              <w:pStyle w:val="14"/>
            </w:pPr>
            <w:r>
              <w:t>1002.16</w:t>
            </w:r>
          </w:p>
        </w:tc>
        <w:tc>
          <w:tcPr>
            <w:tcW w:w="2551" w:type="dxa"/>
            <w:vAlign w:val="center"/>
          </w:tcPr>
          <w:p>
            <w:pPr>
              <w:pStyle w:val="14"/>
            </w:pPr>
            <w:r>
              <w:t>661.87</w:t>
            </w:r>
          </w:p>
        </w:tc>
        <w:tc>
          <w:tcPr>
            <w:tcW w:w="2551" w:type="dxa"/>
            <w:vAlign w:val="center"/>
          </w:tcPr>
          <w:p>
            <w:pPr>
              <w:pStyle w:val="14"/>
            </w:pPr>
            <w:r>
              <w:t>340.29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850" w:type="dxa"/>
            <w:vAlign w:val="center"/>
          </w:tcPr>
          <w:p>
            <w:pPr>
              <w:pStyle w:val="16"/>
            </w:pPr>
            <w:r>
              <w:t>12</w:t>
            </w:r>
          </w:p>
        </w:tc>
        <w:tc>
          <w:tcPr>
            <w:tcW w:w="1191" w:type="dxa"/>
            <w:vAlign w:val="center"/>
          </w:tcPr>
          <w:p>
            <w:pPr>
              <w:pStyle w:val="15"/>
            </w:pPr>
            <w:r>
              <w:t>22001</w:t>
            </w:r>
          </w:p>
        </w:tc>
        <w:tc>
          <w:tcPr>
            <w:tcW w:w="4535" w:type="dxa"/>
            <w:vAlign w:val="center"/>
          </w:tcPr>
          <w:p>
            <w:pPr>
              <w:pStyle w:val="15"/>
            </w:pPr>
            <w:r>
              <w:t>自然资源事务</w:t>
            </w:r>
          </w:p>
        </w:tc>
        <w:tc>
          <w:tcPr>
            <w:tcW w:w="2551" w:type="dxa"/>
            <w:vAlign w:val="center"/>
          </w:tcPr>
          <w:p>
            <w:pPr>
              <w:pStyle w:val="14"/>
            </w:pPr>
            <w:r>
              <w:t>1002.16</w:t>
            </w:r>
          </w:p>
        </w:tc>
        <w:tc>
          <w:tcPr>
            <w:tcW w:w="2551" w:type="dxa"/>
            <w:vAlign w:val="center"/>
          </w:tcPr>
          <w:p>
            <w:pPr>
              <w:pStyle w:val="14"/>
            </w:pPr>
            <w:r>
              <w:t>661.87</w:t>
            </w:r>
          </w:p>
        </w:tc>
        <w:tc>
          <w:tcPr>
            <w:tcW w:w="2551" w:type="dxa"/>
            <w:vAlign w:val="center"/>
          </w:tcPr>
          <w:p>
            <w:pPr>
              <w:pStyle w:val="14"/>
            </w:pPr>
            <w:r>
              <w:t>340.29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850" w:type="dxa"/>
            <w:vAlign w:val="center"/>
          </w:tcPr>
          <w:p>
            <w:pPr>
              <w:pStyle w:val="16"/>
            </w:pPr>
            <w:r>
              <w:t>13</w:t>
            </w:r>
          </w:p>
        </w:tc>
        <w:tc>
          <w:tcPr>
            <w:tcW w:w="1191" w:type="dxa"/>
            <w:vAlign w:val="center"/>
          </w:tcPr>
          <w:p>
            <w:pPr>
              <w:pStyle w:val="15"/>
            </w:pPr>
            <w:r>
              <w:t>2200150</w:t>
            </w:r>
          </w:p>
        </w:tc>
        <w:tc>
          <w:tcPr>
            <w:tcW w:w="4535" w:type="dxa"/>
            <w:vAlign w:val="center"/>
          </w:tcPr>
          <w:p>
            <w:pPr>
              <w:pStyle w:val="15"/>
            </w:pPr>
            <w:r>
              <w:t>事业运行</w:t>
            </w:r>
          </w:p>
        </w:tc>
        <w:tc>
          <w:tcPr>
            <w:tcW w:w="2551" w:type="dxa"/>
            <w:vAlign w:val="center"/>
          </w:tcPr>
          <w:p>
            <w:pPr>
              <w:pStyle w:val="14"/>
            </w:pPr>
            <w:r>
              <w:t>1002.16</w:t>
            </w:r>
          </w:p>
        </w:tc>
        <w:tc>
          <w:tcPr>
            <w:tcW w:w="2551" w:type="dxa"/>
            <w:vAlign w:val="center"/>
          </w:tcPr>
          <w:p>
            <w:pPr>
              <w:pStyle w:val="14"/>
            </w:pPr>
            <w:r>
              <w:t>661.87</w:t>
            </w:r>
          </w:p>
        </w:tc>
        <w:tc>
          <w:tcPr>
            <w:tcW w:w="2551" w:type="dxa"/>
            <w:vAlign w:val="center"/>
          </w:tcPr>
          <w:p>
            <w:pPr>
              <w:pStyle w:val="14"/>
            </w:pPr>
            <w:r>
              <w:t>340.29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850" w:type="dxa"/>
            <w:vAlign w:val="center"/>
          </w:tcPr>
          <w:p>
            <w:pPr>
              <w:pStyle w:val="16"/>
            </w:pPr>
            <w:r>
              <w:t>14</w:t>
            </w:r>
          </w:p>
        </w:tc>
        <w:tc>
          <w:tcPr>
            <w:tcW w:w="1191" w:type="dxa"/>
            <w:vAlign w:val="center"/>
          </w:tcPr>
          <w:p>
            <w:pPr>
              <w:pStyle w:val="15"/>
            </w:pPr>
            <w:r>
              <w:t>221</w:t>
            </w:r>
          </w:p>
        </w:tc>
        <w:tc>
          <w:tcPr>
            <w:tcW w:w="4535" w:type="dxa"/>
            <w:vAlign w:val="center"/>
          </w:tcPr>
          <w:p>
            <w:pPr>
              <w:pStyle w:val="15"/>
            </w:pPr>
            <w:r>
              <w:t>住房保障支出</w:t>
            </w:r>
          </w:p>
        </w:tc>
        <w:tc>
          <w:tcPr>
            <w:tcW w:w="2551" w:type="dxa"/>
            <w:vAlign w:val="center"/>
          </w:tcPr>
          <w:p>
            <w:pPr>
              <w:pStyle w:val="14"/>
            </w:pPr>
            <w:r>
              <w:t>68.45</w:t>
            </w:r>
          </w:p>
        </w:tc>
        <w:tc>
          <w:tcPr>
            <w:tcW w:w="2551" w:type="dxa"/>
            <w:vAlign w:val="center"/>
          </w:tcPr>
          <w:p>
            <w:pPr>
              <w:pStyle w:val="14"/>
            </w:pPr>
            <w:r>
              <w:t>68.45</w:t>
            </w:r>
          </w:p>
        </w:tc>
        <w:tc>
          <w:tcPr>
            <w:tcW w:w="2551" w:type="dxa"/>
            <w:vAlign w:val="center"/>
          </w:tcPr>
          <w:p>
            <w:pPr>
              <w:pStyle w:val="14"/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850" w:type="dxa"/>
            <w:vAlign w:val="center"/>
          </w:tcPr>
          <w:p>
            <w:pPr>
              <w:pStyle w:val="16"/>
            </w:pPr>
            <w:r>
              <w:t>15</w:t>
            </w:r>
          </w:p>
        </w:tc>
        <w:tc>
          <w:tcPr>
            <w:tcW w:w="1191" w:type="dxa"/>
            <w:vAlign w:val="center"/>
          </w:tcPr>
          <w:p>
            <w:pPr>
              <w:pStyle w:val="15"/>
            </w:pPr>
            <w:r>
              <w:t>22102</w:t>
            </w:r>
          </w:p>
        </w:tc>
        <w:tc>
          <w:tcPr>
            <w:tcW w:w="4535" w:type="dxa"/>
            <w:vAlign w:val="center"/>
          </w:tcPr>
          <w:p>
            <w:pPr>
              <w:pStyle w:val="15"/>
            </w:pPr>
            <w:r>
              <w:t>住房改革支出</w:t>
            </w:r>
          </w:p>
        </w:tc>
        <w:tc>
          <w:tcPr>
            <w:tcW w:w="2551" w:type="dxa"/>
            <w:vAlign w:val="center"/>
          </w:tcPr>
          <w:p>
            <w:pPr>
              <w:pStyle w:val="14"/>
            </w:pPr>
            <w:r>
              <w:t>68.45</w:t>
            </w:r>
          </w:p>
        </w:tc>
        <w:tc>
          <w:tcPr>
            <w:tcW w:w="2551" w:type="dxa"/>
            <w:vAlign w:val="center"/>
          </w:tcPr>
          <w:p>
            <w:pPr>
              <w:pStyle w:val="14"/>
            </w:pPr>
            <w:r>
              <w:t>68.45</w:t>
            </w:r>
          </w:p>
        </w:tc>
        <w:tc>
          <w:tcPr>
            <w:tcW w:w="2551" w:type="dxa"/>
            <w:vAlign w:val="center"/>
          </w:tcPr>
          <w:p>
            <w:pPr>
              <w:pStyle w:val="14"/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850" w:type="dxa"/>
            <w:vAlign w:val="center"/>
          </w:tcPr>
          <w:p>
            <w:pPr>
              <w:pStyle w:val="16"/>
            </w:pPr>
            <w:r>
              <w:t>16</w:t>
            </w:r>
          </w:p>
        </w:tc>
        <w:tc>
          <w:tcPr>
            <w:tcW w:w="1191" w:type="dxa"/>
            <w:vAlign w:val="center"/>
          </w:tcPr>
          <w:p>
            <w:pPr>
              <w:pStyle w:val="15"/>
            </w:pPr>
            <w:r>
              <w:t>2210201</w:t>
            </w:r>
          </w:p>
        </w:tc>
        <w:tc>
          <w:tcPr>
            <w:tcW w:w="4535" w:type="dxa"/>
            <w:vAlign w:val="center"/>
          </w:tcPr>
          <w:p>
            <w:pPr>
              <w:pStyle w:val="15"/>
            </w:pPr>
            <w:r>
              <w:t>住房公积金</w:t>
            </w:r>
          </w:p>
        </w:tc>
        <w:tc>
          <w:tcPr>
            <w:tcW w:w="2551" w:type="dxa"/>
            <w:vAlign w:val="center"/>
          </w:tcPr>
          <w:p>
            <w:pPr>
              <w:pStyle w:val="14"/>
            </w:pPr>
            <w:r>
              <w:t>68.45</w:t>
            </w:r>
          </w:p>
        </w:tc>
        <w:tc>
          <w:tcPr>
            <w:tcW w:w="2551" w:type="dxa"/>
            <w:vAlign w:val="center"/>
          </w:tcPr>
          <w:p>
            <w:pPr>
              <w:pStyle w:val="14"/>
            </w:pPr>
            <w:r>
              <w:t>68.45</w:t>
            </w:r>
          </w:p>
        </w:tc>
        <w:tc>
          <w:tcPr>
            <w:tcW w:w="2551" w:type="dxa"/>
            <w:vAlign w:val="center"/>
          </w:tcPr>
          <w:p>
            <w:pPr>
              <w:pStyle w:val="14"/>
            </w:pPr>
          </w:p>
        </w:tc>
      </w:tr>
    </w:tbl>
    <w:p>
      <w:pPr>
        <w:sectPr>
          <w:pgSz w:w="16840" w:h="11900" w:orient="landscape"/>
          <w:pgMar w:top="1361" w:right="1020" w:bottom="1134" w:left="1020" w:header="720" w:footer="720" w:gutter="0"/>
          <w:cols w:space="720" w:num="1"/>
        </w:sectPr>
      </w:pPr>
    </w:p>
    <w:p>
      <w:pPr>
        <w:jc w:val="center"/>
        <w:outlineLvl w:val="4"/>
      </w:pPr>
      <w:r>
        <w:rPr>
          <w:rFonts w:ascii="方正小标宋_GBK" w:hAnsi="方正小标宋_GBK" w:eastAsia="方正小标宋_GBK" w:cs="方正小标宋_GBK"/>
          <w:color w:val="000000"/>
          <w:sz w:val="36"/>
        </w:rPr>
        <w:t>单位预算一般公共预算财政拨款基本支出表</w:t>
      </w:r>
    </w:p>
    <w:tbl>
      <w:tblPr>
        <w:tblStyle w:val="8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0"/>
        <w:gridCol w:w="1191"/>
        <w:gridCol w:w="4535"/>
        <w:gridCol w:w="2551"/>
        <w:gridCol w:w="2551"/>
        <w:gridCol w:w="2552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tblHeader/>
          <w:jc w:val="center"/>
        </w:trPr>
        <w:tc>
          <w:tcPr>
            <w:tcW w:w="6576" w:type="dxa"/>
            <w:gridSpan w:val="3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>
            <w:pPr>
              <w:pStyle w:val="12"/>
            </w:pPr>
            <w:r>
              <w:t>543008承德市不动产登记中心</w:t>
            </w:r>
          </w:p>
        </w:tc>
        <w:tc>
          <w:tcPr>
            <w:tcW w:w="2551" w:type="dxa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>
            <w:pPr>
              <w:pStyle w:val="21"/>
            </w:pPr>
            <w:r>
              <w:t>预算年度：2023</w:t>
            </w:r>
          </w:p>
        </w:tc>
        <w:tc>
          <w:tcPr>
            <w:tcW w:w="5102" w:type="dxa"/>
            <w:gridSpan w:val="2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>
            <w:pPr>
              <w:pStyle w:val="22"/>
            </w:pPr>
            <w:r>
              <w:t>单位：万元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tblHeader/>
          <w:jc w:val="center"/>
        </w:trPr>
        <w:tc>
          <w:tcPr>
            <w:tcW w:w="850" w:type="dxa"/>
            <w:vMerge w:val="restart"/>
            <w:vAlign w:val="center"/>
          </w:tcPr>
          <w:p>
            <w:pPr>
              <w:pStyle w:val="13"/>
            </w:pPr>
            <w:r>
              <w:t>序号</w:t>
            </w:r>
          </w:p>
        </w:tc>
        <w:tc>
          <w:tcPr>
            <w:tcW w:w="5726" w:type="dxa"/>
            <w:gridSpan w:val="2"/>
            <w:vAlign w:val="center"/>
          </w:tcPr>
          <w:p>
            <w:pPr>
              <w:pStyle w:val="13"/>
            </w:pPr>
            <w:r>
              <w:t>支出部门经济分类科目</w:t>
            </w:r>
          </w:p>
        </w:tc>
        <w:tc>
          <w:tcPr>
            <w:tcW w:w="7654" w:type="dxa"/>
            <w:gridSpan w:val="3"/>
            <w:vAlign w:val="center"/>
          </w:tcPr>
          <w:p>
            <w:pPr>
              <w:pStyle w:val="13"/>
            </w:pPr>
            <w:r>
              <w:t>一般公共预算基本支出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tblHeader/>
          <w:jc w:val="center"/>
        </w:trPr>
        <w:tc>
          <w:tcPr>
            <w:tcW w:w="850" w:type="dxa"/>
            <w:vMerge w:val="continue"/>
          </w:tcPr>
          <w:p/>
        </w:tc>
        <w:tc>
          <w:tcPr>
            <w:tcW w:w="1191" w:type="dxa"/>
            <w:vAlign w:val="center"/>
          </w:tcPr>
          <w:p>
            <w:pPr>
              <w:pStyle w:val="13"/>
            </w:pPr>
            <w:r>
              <w:t>科目编码</w:t>
            </w:r>
          </w:p>
        </w:tc>
        <w:tc>
          <w:tcPr>
            <w:tcW w:w="4535" w:type="dxa"/>
            <w:vAlign w:val="center"/>
          </w:tcPr>
          <w:p>
            <w:pPr>
              <w:pStyle w:val="13"/>
            </w:pPr>
            <w:r>
              <w:t>科目名称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合计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人员经费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公用经费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tblHeader/>
          <w:jc w:val="center"/>
        </w:trPr>
        <w:tc>
          <w:tcPr>
            <w:tcW w:w="850" w:type="dxa"/>
            <w:vAlign w:val="center"/>
          </w:tcPr>
          <w:p>
            <w:pPr>
              <w:pStyle w:val="13"/>
            </w:pPr>
            <w:r>
              <w:t>栏次</w:t>
            </w:r>
          </w:p>
        </w:tc>
        <w:tc>
          <w:tcPr>
            <w:tcW w:w="1191" w:type="dxa"/>
            <w:vAlign w:val="center"/>
          </w:tcPr>
          <w:p>
            <w:pPr>
              <w:pStyle w:val="13"/>
            </w:pPr>
            <w:r>
              <w:t>1</w:t>
            </w:r>
          </w:p>
        </w:tc>
        <w:tc>
          <w:tcPr>
            <w:tcW w:w="4535" w:type="dxa"/>
            <w:vAlign w:val="center"/>
          </w:tcPr>
          <w:p>
            <w:pPr>
              <w:pStyle w:val="13"/>
            </w:pPr>
            <w:r>
              <w:t>2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3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4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850" w:type="dxa"/>
            <w:vAlign w:val="center"/>
          </w:tcPr>
          <w:p>
            <w:pPr>
              <w:pStyle w:val="16"/>
            </w:pPr>
            <w:r>
              <w:t>1</w:t>
            </w:r>
          </w:p>
        </w:tc>
        <w:tc>
          <w:tcPr>
            <w:tcW w:w="1191" w:type="dxa"/>
            <w:vAlign w:val="center"/>
          </w:tcPr>
          <w:p>
            <w:pPr>
              <w:pStyle w:val="19"/>
            </w:pPr>
          </w:p>
        </w:tc>
        <w:tc>
          <w:tcPr>
            <w:tcW w:w="4535" w:type="dxa"/>
            <w:vAlign w:val="center"/>
          </w:tcPr>
          <w:p>
            <w:pPr>
              <w:pStyle w:val="17"/>
            </w:pPr>
            <w:r>
              <w:t>合计</w:t>
            </w:r>
          </w:p>
        </w:tc>
        <w:tc>
          <w:tcPr>
            <w:tcW w:w="2551" w:type="dxa"/>
            <w:vAlign w:val="center"/>
          </w:tcPr>
          <w:p>
            <w:pPr>
              <w:pStyle w:val="18"/>
            </w:pPr>
            <w:r>
              <w:t>927.79</w:t>
            </w:r>
          </w:p>
        </w:tc>
        <w:tc>
          <w:tcPr>
            <w:tcW w:w="2551" w:type="dxa"/>
            <w:vAlign w:val="center"/>
          </w:tcPr>
          <w:p>
            <w:pPr>
              <w:pStyle w:val="18"/>
            </w:pPr>
            <w:r>
              <w:t>900.46</w:t>
            </w:r>
          </w:p>
        </w:tc>
        <w:tc>
          <w:tcPr>
            <w:tcW w:w="2551" w:type="dxa"/>
            <w:vAlign w:val="center"/>
          </w:tcPr>
          <w:p>
            <w:pPr>
              <w:pStyle w:val="18"/>
            </w:pPr>
            <w:r>
              <w:t>27.33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850" w:type="dxa"/>
            <w:vAlign w:val="center"/>
          </w:tcPr>
          <w:p>
            <w:pPr>
              <w:pStyle w:val="16"/>
            </w:pPr>
            <w:r>
              <w:t>2</w:t>
            </w:r>
          </w:p>
        </w:tc>
        <w:tc>
          <w:tcPr>
            <w:tcW w:w="1191" w:type="dxa"/>
            <w:vAlign w:val="center"/>
          </w:tcPr>
          <w:p>
            <w:pPr>
              <w:pStyle w:val="15"/>
            </w:pPr>
            <w:r>
              <w:t>301</w:t>
            </w:r>
          </w:p>
        </w:tc>
        <w:tc>
          <w:tcPr>
            <w:tcW w:w="4535" w:type="dxa"/>
            <w:vAlign w:val="center"/>
          </w:tcPr>
          <w:p>
            <w:pPr>
              <w:pStyle w:val="15"/>
            </w:pPr>
            <w:r>
              <w:t>工资福利支出</w:t>
            </w:r>
          </w:p>
        </w:tc>
        <w:tc>
          <w:tcPr>
            <w:tcW w:w="2551" w:type="dxa"/>
            <w:vAlign w:val="center"/>
          </w:tcPr>
          <w:p>
            <w:pPr>
              <w:pStyle w:val="14"/>
            </w:pPr>
            <w:r>
              <w:t>860.61</w:t>
            </w:r>
          </w:p>
        </w:tc>
        <w:tc>
          <w:tcPr>
            <w:tcW w:w="2551" w:type="dxa"/>
            <w:vAlign w:val="center"/>
          </w:tcPr>
          <w:p>
            <w:pPr>
              <w:pStyle w:val="14"/>
            </w:pPr>
            <w:r>
              <w:t>860.61</w:t>
            </w:r>
          </w:p>
        </w:tc>
        <w:tc>
          <w:tcPr>
            <w:tcW w:w="2551" w:type="dxa"/>
            <w:vAlign w:val="center"/>
          </w:tcPr>
          <w:p>
            <w:pPr>
              <w:pStyle w:val="14"/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850" w:type="dxa"/>
            <w:vAlign w:val="center"/>
          </w:tcPr>
          <w:p>
            <w:pPr>
              <w:pStyle w:val="16"/>
            </w:pPr>
            <w:r>
              <w:t>3</w:t>
            </w:r>
          </w:p>
        </w:tc>
        <w:tc>
          <w:tcPr>
            <w:tcW w:w="1191" w:type="dxa"/>
            <w:vAlign w:val="center"/>
          </w:tcPr>
          <w:p>
            <w:pPr>
              <w:pStyle w:val="15"/>
            </w:pPr>
            <w:r>
              <w:t>30101</w:t>
            </w:r>
          </w:p>
        </w:tc>
        <w:tc>
          <w:tcPr>
            <w:tcW w:w="4535" w:type="dxa"/>
            <w:vAlign w:val="center"/>
          </w:tcPr>
          <w:p>
            <w:pPr>
              <w:pStyle w:val="15"/>
            </w:pPr>
            <w:r>
              <w:t>基本工资</w:t>
            </w:r>
          </w:p>
        </w:tc>
        <w:tc>
          <w:tcPr>
            <w:tcW w:w="2551" w:type="dxa"/>
            <w:vAlign w:val="center"/>
          </w:tcPr>
          <w:p>
            <w:pPr>
              <w:pStyle w:val="14"/>
            </w:pPr>
            <w:r>
              <w:t>455.55</w:t>
            </w:r>
          </w:p>
        </w:tc>
        <w:tc>
          <w:tcPr>
            <w:tcW w:w="2551" w:type="dxa"/>
            <w:vAlign w:val="center"/>
          </w:tcPr>
          <w:p>
            <w:pPr>
              <w:pStyle w:val="14"/>
            </w:pPr>
            <w:r>
              <w:t>455.55</w:t>
            </w:r>
          </w:p>
        </w:tc>
        <w:tc>
          <w:tcPr>
            <w:tcW w:w="2551" w:type="dxa"/>
            <w:vAlign w:val="center"/>
          </w:tcPr>
          <w:p>
            <w:pPr>
              <w:pStyle w:val="14"/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850" w:type="dxa"/>
            <w:vAlign w:val="center"/>
          </w:tcPr>
          <w:p>
            <w:pPr>
              <w:pStyle w:val="16"/>
            </w:pPr>
            <w:r>
              <w:t>4</w:t>
            </w:r>
          </w:p>
        </w:tc>
        <w:tc>
          <w:tcPr>
            <w:tcW w:w="1191" w:type="dxa"/>
            <w:vAlign w:val="center"/>
          </w:tcPr>
          <w:p>
            <w:pPr>
              <w:pStyle w:val="15"/>
            </w:pPr>
            <w:r>
              <w:t>30102</w:t>
            </w:r>
          </w:p>
        </w:tc>
        <w:tc>
          <w:tcPr>
            <w:tcW w:w="4535" w:type="dxa"/>
            <w:vAlign w:val="center"/>
          </w:tcPr>
          <w:p>
            <w:pPr>
              <w:pStyle w:val="15"/>
            </w:pPr>
            <w:r>
              <w:t>津贴补贴</w:t>
            </w:r>
          </w:p>
        </w:tc>
        <w:tc>
          <w:tcPr>
            <w:tcW w:w="2551" w:type="dxa"/>
            <w:vAlign w:val="center"/>
          </w:tcPr>
          <w:p>
            <w:pPr>
              <w:pStyle w:val="14"/>
            </w:pPr>
            <w:r>
              <w:t>33.93</w:t>
            </w:r>
          </w:p>
        </w:tc>
        <w:tc>
          <w:tcPr>
            <w:tcW w:w="2551" w:type="dxa"/>
            <w:vAlign w:val="center"/>
          </w:tcPr>
          <w:p>
            <w:pPr>
              <w:pStyle w:val="14"/>
            </w:pPr>
            <w:r>
              <w:t>33.93</w:t>
            </w:r>
          </w:p>
        </w:tc>
        <w:tc>
          <w:tcPr>
            <w:tcW w:w="2551" w:type="dxa"/>
            <w:vAlign w:val="center"/>
          </w:tcPr>
          <w:p>
            <w:pPr>
              <w:pStyle w:val="14"/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850" w:type="dxa"/>
            <w:vAlign w:val="center"/>
          </w:tcPr>
          <w:p>
            <w:pPr>
              <w:pStyle w:val="16"/>
            </w:pPr>
            <w:r>
              <w:t>5</w:t>
            </w:r>
          </w:p>
        </w:tc>
        <w:tc>
          <w:tcPr>
            <w:tcW w:w="1191" w:type="dxa"/>
            <w:vAlign w:val="center"/>
          </w:tcPr>
          <w:p>
            <w:pPr>
              <w:pStyle w:val="15"/>
            </w:pPr>
            <w:r>
              <w:t>30103</w:t>
            </w:r>
          </w:p>
        </w:tc>
        <w:tc>
          <w:tcPr>
            <w:tcW w:w="4535" w:type="dxa"/>
            <w:vAlign w:val="center"/>
          </w:tcPr>
          <w:p>
            <w:pPr>
              <w:pStyle w:val="15"/>
            </w:pPr>
            <w:r>
              <w:t>奖金</w:t>
            </w:r>
          </w:p>
        </w:tc>
        <w:tc>
          <w:tcPr>
            <w:tcW w:w="2551" w:type="dxa"/>
            <w:vAlign w:val="center"/>
          </w:tcPr>
          <w:p>
            <w:pPr>
              <w:pStyle w:val="14"/>
            </w:pPr>
            <w:r>
              <w:t>70.03</w:t>
            </w:r>
          </w:p>
        </w:tc>
        <w:tc>
          <w:tcPr>
            <w:tcW w:w="2551" w:type="dxa"/>
            <w:vAlign w:val="center"/>
          </w:tcPr>
          <w:p>
            <w:pPr>
              <w:pStyle w:val="14"/>
            </w:pPr>
            <w:r>
              <w:t>70.03</w:t>
            </w:r>
          </w:p>
        </w:tc>
        <w:tc>
          <w:tcPr>
            <w:tcW w:w="2551" w:type="dxa"/>
            <w:vAlign w:val="center"/>
          </w:tcPr>
          <w:p>
            <w:pPr>
              <w:pStyle w:val="14"/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850" w:type="dxa"/>
            <w:vAlign w:val="center"/>
          </w:tcPr>
          <w:p>
            <w:pPr>
              <w:pStyle w:val="16"/>
            </w:pPr>
            <w:r>
              <w:t>6</w:t>
            </w:r>
          </w:p>
        </w:tc>
        <w:tc>
          <w:tcPr>
            <w:tcW w:w="1191" w:type="dxa"/>
            <w:vAlign w:val="center"/>
          </w:tcPr>
          <w:p>
            <w:pPr>
              <w:pStyle w:val="15"/>
            </w:pPr>
            <w:r>
              <w:t>30107</w:t>
            </w:r>
          </w:p>
        </w:tc>
        <w:tc>
          <w:tcPr>
            <w:tcW w:w="4535" w:type="dxa"/>
            <w:vAlign w:val="center"/>
          </w:tcPr>
          <w:p>
            <w:pPr>
              <w:pStyle w:val="15"/>
            </w:pPr>
            <w:r>
              <w:t>绩效工资</w:t>
            </w:r>
          </w:p>
        </w:tc>
        <w:tc>
          <w:tcPr>
            <w:tcW w:w="2551" w:type="dxa"/>
            <w:vAlign w:val="center"/>
          </w:tcPr>
          <w:p>
            <w:pPr>
              <w:pStyle w:val="14"/>
            </w:pPr>
            <w:r>
              <w:t>71.74</w:t>
            </w:r>
          </w:p>
        </w:tc>
        <w:tc>
          <w:tcPr>
            <w:tcW w:w="2551" w:type="dxa"/>
            <w:vAlign w:val="center"/>
          </w:tcPr>
          <w:p>
            <w:pPr>
              <w:pStyle w:val="14"/>
            </w:pPr>
            <w:r>
              <w:t>71.74</w:t>
            </w:r>
          </w:p>
        </w:tc>
        <w:tc>
          <w:tcPr>
            <w:tcW w:w="2551" w:type="dxa"/>
            <w:vAlign w:val="center"/>
          </w:tcPr>
          <w:p>
            <w:pPr>
              <w:pStyle w:val="14"/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850" w:type="dxa"/>
            <w:vAlign w:val="center"/>
          </w:tcPr>
          <w:p>
            <w:pPr>
              <w:pStyle w:val="16"/>
            </w:pPr>
            <w:r>
              <w:t>7</w:t>
            </w:r>
          </w:p>
        </w:tc>
        <w:tc>
          <w:tcPr>
            <w:tcW w:w="1191" w:type="dxa"/>
            <w:vAlign w:val="center"/>
          </w:tcPr>
          <w:p>
            <w:pPr>
              <w:pStyle w:val="15"/>
            </w:pPr>
            <w:r>
              <w:t>30108</w:t>
            </w:r>
          </w:p>
        </w:tc>
        <w:tc>
          <w:tcPr>
            <w:tcW w:w="4535" w:type="dxa"/>
            <w:vAlign w:val="center"/>
          </w:tcPr>
          <w:p>
            <w:pPr>
              <w:pStyle w:val="15"/>
            </w:pPr>
            <w:r>
              <w:t>机关事业单位基本养老保险缴费</w:t>
            </w:r>
          </w:p>
        </w:tc>
        <w:tc>
          <w:tcPr>
            <w:tcW w:w="2551" w:type="dxa"/>
            <w:vAlign w:val="center"/>
          </w:tcPr>
          <w:p>
            <w:pPr>
              <w:pStyle w:val="14"/>
            </w:pPr>
            <w:r>
              <w:t>80.05</w:t>
            </w:r>
          </w:p>
        </w:tc>
        <w:tc>
          <w:tcPr>
            <w:tcW w:w="2551" w:type="dxa"/>
            <w:vAlign w:val="center"/>
          </w:tcPr>
          <w:p>
            <w:pPr>
              <w:pStyle w:val="14"/>
            </w:pPr>
            <w:r>
              <w:t>80.05</w:t>
            </w:r>
          </w:p>
        </w:tc>
        <w:tc>
          <w:tcPr>
            <w:tcW w:w="2551" w:type="dxa"/>
            <w:vAlign w:val="center"/>
          </w:tcPr>
          <w:p>
            <w:pPr>
              <w:pStyle w:val="14"/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850" w:type="dxa"/>
            <w:vAlign w:val="center"/>
          </w:tcPr>
          <w:p>
            <w:pPr>
              <w:pStyle w:val="16"/>
            </w:pPr>
            <w:r>
              <w:t>8</w:t>
            </w:r>
          </w:p>
        </w:tc>
        <w:tc>
          <w:tcPr>
            <w:tcW w:w="1191" w:type="dxa"/>
            <w:vAlign w:val="center"/>
          </w:tcPr>
          <w:p>
            <w:pPr>
              <w:pStyle w:val="15"/>
            </w:pPr>
            <w:r>
              <w:t>30109</w:t>
            </w:r>
          </w:p>
        </w:tc>
        <w:tc>
          <w:tcPr>
            <w:tcW w:w="4535" w:type="dxa"/>
            <w:vAlign w:val="center"/>
          </w:tcPr>
          <w:p>
            <w:pPr>
              <w:pStyle w:val="15"/>
            </w:pPr>
            <w:r>
              <w:t>职业年金缴费</w:t>
            </w:r>
          </w:p>
        </w:tc>
        <w:tc>
          <w:tcPr>
            <w:tcW w:w="2551" w:type="dxa"/>
            <w:vAlign w:val="center"/>
          </w:tcPr>
          <w:p>
            <w:pPr>
              <w:pStyle w:val="14"/>
            </w:pPr>
            <w:r>
              <w:t>40.03</w:t>
            </w:r>
          </w:p>
        </w:tc>
        <w:tc>
          <w:tcPr>
            <w:tcW w:w="2551" w:type="dxa"/>
            <w:vAlign w:val="center"/>
          </w:tcPr>
          <w:p>
            <w:pPr>
              <w:pStyle w:val="14"/>
            </w:pPr>
            <w:r>
              <w:t>40.03</w:t>
            </w:r>
          </w:p>
        </w:tc>
        <w:tc>
          <w:tcPr>
            <w:tcW w:w="2551" w:type="dxa"/>
            <w:vAlign w:val="center"/>
          </w:tcPr>
          <w:p>
            <w:pPr>
              <w:pStyle w:val="14"/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850" w:type="dxa"/>
            <w:vAlign w:val="center"/>
          </w:tcPr>
          <w:p>
            <w:pPr>
              <w:pStyle w:val="16"/>
            </w:pPr>
            <w:r>
              <w:t>9</w:t>
            </w:r>
          </w:p>
        </w:tc>
        <w:tc>
          <w:tcPr>
            <w:tcW w:w="1191" w:type="dxa"/>
            <w:vAlign w:val="center"/>
          </w:tcPr>
          <w:p>
            <w:pPr>
              <w:pStyle w:val="15"/>
            </w:pPr>
            <w:r>
              <w:t>30110</w:t>
            </w:r>
          </w:p>
        </w:tc>
        <w:tc>
          <w:tcPr>
            <w:tcW w:w="4535" w:type="dxa"/>
            <w:vAlign w:val="center"/>
          </w:tcPr>
          <w:p>
            <w:pPr>
              <w:pStyle w:val="15"/>
            </w:pPr>
            <w:r>
              <w:t>职工基本医疗保险缴费</w:t>
            </w:r>
          </w:p>
        </w:tc>
        <w:tc>
          <w:tcPr>
            <w:tcW w:w="2551" w:type="dxa"/>
            <w:vAlign w:val="center"/>
          </w:tcPr>
          <w:p>
            <w:pPr>
              <w:pStyle w:val="14"/>
            </w:pPr>
            <w:r>
              <w:t>29.29</w:t>
            </w:r>
          </w:p>
        </w:tc>
        <w:tc>
          <w:tcPr>
            <w:tcW w:w="2551" w:type="dxa"/>
            <w:vAlign w:val="center"/>
          </w:tcPr>
          <w:p>
            <w:pPr>
              <w:pStyle w:val="14"/>
            </w:pPr>
            <w:r>
              <w:t>29.29</w:t>
            </w:r>
          </w:p>
        </w:tc>
        <w:tc>
          <w:tcPr>
            <w:tcW w:w="2551" w:type="dxa"/>
            <w:vAlign w:val="center"/>
          </w:tcPr>
          <w:p>
            <w:pPr>
              <w:pStyle w:val="14"/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850" w:type="dxa"/>
            <w:vAlign w:val="center"/>
          </w:tcPr>
          <w:p>
            <w:pPr>
              <w:pStyle w:val="16"/>
            </w:pPr>
            <w:r>
              <w:t>10</w:t>
            </w:r>
          </w:p>
        </w:tc>
        <w:tc>
          <w:tcPr>
            <w:tcW w:w="1191" w:type="dxa"/>
            <w:vAlign w:val="center"/>
          </w:tcPr>
          <w:p>
            <w:pPr>
              <w:pStyle w:val="15"/>
            </w:pPr>
            <w:r>
              <w:t>30111</w:t>
            </w:r>
          </w:p>
        </w:tc>
        <w:tc>
          <w:tcPr>
            <w:tcW w:w="4535" w:type="dxa"/>
            <w:vAlign w:val="center"/>
          </w:tcPr>
          <w:p>
            <w:pPr>
              <w:pStyle w:val="15"/>
            </w:pPr>
            <w:r>
              <w:t>公务员医疗补助缴费</w:t>
            </w:r>
          </w:p>
        </w:tc>
        <w:tc>
          <w:tcPr>
            <w:tcW w:w="2551" w:type="dxa"/>
            <w:vAlign w:val="center"/>
          </w:tcPr>
          <w:p>
            <w:pPr>
              <w:pStyle w:val="14"/>
            </w:pPr>
            <w:r>
              <w:t>4.31</w:t>
            </w:r>
          </w:p>
        </w:tc>
        <w:tc>
          <w:tcPr>
            <w:tcW w:w="2551" w:type="dxa"/>
            <w:vAlign w:val="center"/>
          </w:tcPr>
          <w:p>
            <w:pPr>
              <w:pStyle w:val="14"/>
            </w:pPr>
            <w:r>
              <w:t>4.31</w:t>
            </w:r>
          </w:p>
        </w:tc>
        <w:tc>
          <w:tcPr>
            <w:tcW w:w="2551" w:type="dxa"/>
            <w:vAlign w:val="center"/>
          </w:tcPr>
          <w:p>
            <w:pPr>
              <w:pStyle w:val="14"/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850" w:type="dxa"/>
            <w:vAlign w:val="center"/>
          </w:tcPr>
          <w:p>
            <w:pPr>
              <w:pStyle w:val="16"/>
            </w:pPr>
            <w:r>
              <w:t>11</w:t>
            </w:r>
          </w:p>
        </w:tc>
        <w:tc>
          <w:tcPr>
            <w:tcW w:w="1191" w:type="dxa"/>
            <w:vAlign w:val="center"/>
          </w:tcPr>
          <w:p>
            <w:pPr>
              <w:pStyle w:val="15"/>
            </w:pPr>
            <w:r>
              <w:t>30112</w:t>
            </w:r>
          </w:p>
        </w:tc>
        <w:tc>
          <w:tcPr>
            <w:tcW w:w="4535" w:type="dxa"/>
            <w:vAlign w:val="center"/>
          </w:tcPr>
          <w:p>
            <w:pPr>
              <w:pStyle w:val="15"/>
            </w:pPr>
            <w:r>
              <w:t>其他社会保障缴费</w:t>
            </w:r>
          </w:p>
        </w:tc>
        <w:tc>
          <w:tcPr>
            <w:tcW w:w="2551" w:type="dxa"/>
            <w:vAlign w:val="center"/>
          </w:tcPr>
          <w:p>
            <w:pPr>
              <w:pStyle w:val="14"/>
            </w:pPr>
            <w:r>
              <w:t>7.23</w:t>
            </w:r>
          </w:p>
        </w:tc>
        <w:tc>
          <w:tcPr>
            <w:tcW w:w="2551" w:type="dxa"/>
            <w:vAlign w:val="center"/>
          </w:tcPr>
          <w:p>
            <w:pPr>
              <w:pStyle w:val="14"/>
            </w:pPr>
            <w:r>
              <w:t>7.23</w:t>
            </w:r>
          </w:p>
        </w:tc>
        <w:tc>
          <w:tcPr>
            <w:tcW w:w="2551" w:type="dxa"/>
            <w:vAlign w:val="center"/>
          </w:tcPr>
          <w:p>
            <w:pPr>
              <w:pStyle w:val="14"/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850" w:type="dxa"/>
            <w:vAlign w:val="center"/>
          </w:tcPr>
          <w:p>
            <w:pPr>
              <w:pStyle w:val="16"/>
            </w:pPr>
            <w:r>
              <w:t>12</w:t>
            </w:r>
          </w:p>
        </w:tc>
        <w:tc>
          <w:tcPr>
            <w:tcW w:w="1191" w:type="dxa"/>
            <w:vAlign w:val="center"/>
          </w:tcPr>
          <w:p>
            <w:pPr>
              <w:pStyle w:val="15"/>
            </w:pPr>
            <w:r>
              <w:t>30113</w:t>
            </w:r>
          </w:p>
        </w:tc>
        <w:tc>
          <w:tcPr>
            <w:tcW w:w="4535" w:type="dxa"/>
            <w:vAlign w:val="center"/>
          </w:tcPr>
          <w:p>
            <w:pPr>
              <w:pStyle w:val="15"/>
            </w:pPr>
            <w:r>
              <w:t>住房公积金</w:t>
            </w:r>
          </w:p>
        </w:tc>
        <w:tc>
          <w:tcPr>
            <w:tcW w:w="2551" w:type="dxa"/>
            <w:vAlign w:val="center"/>
          </w:tcPr>
          <w:p>
            <w:pPr>
              <w:pStyle w:val="14"/>
            </w:pPr>
            <w:r>
              <w:t>68.45</w:t>
            </w:r>
          </w:p>
        </w:tc>
        <w:tc>
          <w:tcPr>
            <w:tcW w:w="2551" w:type="dxa"/>
            <w:vAlign w:val="center"/>
          </w:tcPr>
          <w:p>
            <w:pPr>
              <w:pStyle w:val="14"/>
            </w:pPr>
            <w:r>
              <w:t>68.45</w:t>
            </w:r>
          </w:p>
        </w:tc>
        <w:tc>
          <w:tcPr>
            <w:tcW w:w="2551" w:type="dxa"/>
            <w:vAlign w:val="center"/>
          </w:tcPr>
          <w:p>
            <w:pPr>
              <w:pStyle w:val="14"/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850" w:type="dxa"/>
            <w:vAlign w:val="center"/>
          </w:tcPr>
          <w:p>
            <w:pPr>
              <w:pStyle w:val="16"/>
            </w:pPr>
            <w:r>
              <w:t>13</w:t>
            </w:r>
          </w:p>
        </w:tc>
        <w:tc>
          <w:tcPr>
            <w:tcW w:w="1191" w:type="dxa"/>
            <w:vAlign w:val="center"/>
          </w:tcPr>
          <w:p>
            <w:pPr>
              <w:pStyle w:val="15"/>
            </w:pPr>
            <w:r>
              <w:t>302</w:t>
            </w:r>
          </w:p>
        </w:tc>
        <w:tc>
          <w:tcPr>
            <w:tcW w:w="4535" w:type="dxa"/>
            <w:vAlign w:val="center"/>
          </w:tcPr>
          <w:p>
            <w:pPr>
              <w:pStyle w:val="15"/>
            </w:pPr>
            <w:r>
              <w:t>商品和服务支出</w:t>
            </w:r>
          </w:p>
        </w:tc>
        <w:tc>
          <w:tcPr>
            <w:tcW w:w="2551" w:type="dxa"/>
            <w:vAlign w:val="center"/>
          </w:tcPr>
          <w:p>
            <w:pPr>
              <w:pStyle w:val="14"/>
            </w:pPr>
            <w:r>
              <w:t>27.33</w:t>
            </w:r>
          </w:p>
        </w:tc>
        <w:tc>
          <w:tcPr>
            <w:tcW w:w="2551" w:type="dxa"/>
            <w:vAlign w:val="center"/>
          </w:tcPr>
          <w:p>
            <w:pPr>
              <w:pStyle w:val="14"/>
            </w:pPr>
          </w:p>
        </w:tc>
        <w:tc>
          <w:tcPr>
            <w:tcW w:w="2551" w:type="dxa"/>
            <w:vAlign w:val="center"/>
          </w:tcPr>
          <w:p>
            <w:pPr>
              <w:pStyle w:val="14"/>
            </w:pPr>
            <w:r>
              <w:t>27.33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850" w:type="dxa"/>
            <w:vAlign w:val="center"/>
          </w:tcPr>
          <w:p>
            <w:pPr>
              <w:pStyle w:val="16"/>
            </w:pPr>
            <w:r>
              <w:t>14</w:t>
            </w:r>
          </w:p>
        </w:tc>
        <w:tc>
          <w:tcPr>
            <w:tcW w:w="1191" w:type="dxa"/>
            <w:vAlign w:val="center"/>
          </w:tcPr>
          <w:p>
            <w:pPr>
              <w:pStyle w:val="15"/>
            </w:pPr>
            <w:r>
              <w:t>30201</w:t>
            </w:r>
          </w:p>
        </w:tc>
        <w:tc>
          <w:tcPr>
            <w:tcW w:w="4535" w:type="dxa"/>
            <w:vAlign w:val="center"/>
          </w:tcPr>
          <w:p>
            <w:pPr>
              <w:pStyle w:val="15"/>
            </w:pPr>
            <w:r>
              <w:t>办公费</w:t>
            </w:r>
          </w:p>
        </w:tc>
        <w:tc>
          <w:tcPr>
            <w:tcW w:w="2551" w:type="dxa"/>
            <w:vAlign w:val="center"/>
          </w:tcPr>
          <w:p>
            <w:pPr>
              <w:pStyle w:val="14"/>
            </w:pPr>
            <w:r>
              <w:t>9.08</w:t>
            </w:r>
          </w:p>
        </w:tc>
        <w:tc>
          <w:tcPr>
            <w:tcW w:w="2551" w:type="dxa"/>
            <w:vAlign w:val="center"/>
          </w:tcPr>
          <w:p>
            <w:pPr>
              <w:pStyle w:val="14"/>
            </w:pPr>
          </w:p>
        </w:tc>
        <w:tc>
          <w:tcPr>
            <w:tcW w:w="2551" w:type="dxa"/>
            <w:vAlign w:val="center"/>
          </w:tcPr>
          <w:p>
            <w:pPr>
              <w:pStyle w:val="14"/>
            </w:pPr>
            <w:r>
              <w:t>9.08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850" w:type="dxa"/>
            <w:vAlign w:val="center"/>
          </w:tcPr>
          <w:p>
            <w:pPr>
              <w:pStyle w:val="16"/>
            </w:pPr>
            <w:r>
              <w:t>15</w:t>
            </w:r>
          </w:p>
        </w:tc>
        <w:tc>
          <w:tcPr>
            <w:tcW w:w="1191" w:type="dxa"/>
            <w:vAlign w:val="center"/>
          </w:tcPr>
          <w:p>
            <w:pPr>
              <w:pStyle w:val="15"/>
            </w:pPr>
            <w:r>
              <w:t>30207</w:t>
            </w:r>
          </w:p>
        </w:tc>
        <w:tc>
          <w:tcPr>
            <w:tcW w:w="4535" w:type="dxa"/>
            <w:vAlign w:val="center"/>
          </w:tcPr>
          <w:p>
            <w:pPr>
              <w:pStyle w:val="15"/>
            </w:pPr>
            <w:r>
              <w:t>邮电费</w:t>
            </w:r>
          </w:p>
        </w:tc>
        <w:tc>
          <w:tcPr>
            <w:tcW w:w="2551" w:type="dxa"/>
            <w:vAlign w:val="center"/>
          </w:tcPr>
          <w:p>
            <w:pPr>
              <w:pStyle w:val="14"/>
            </w:pPr>
            <w:r>
              <w:t>1.00</w:t>
            </w:r>
          </w:p>
        </w:tc>
        <w:tc>
          <w:tcPr>
            <w:tcW w:w="2551" w:type="dxa"/>
            <w:vAlign w:val="center"/>
          </w:tcPr>
          <w:p>
            <w:pPr>
              <w:pStyle w:val="14"/>
            </w:pPr>
          </w:p>
        </w:tc>
        <w:tc>
          <w:tcPr>
            <w:tcW w:w="2551" w:type="dxa"/>
            <w:vAlign w:val="center"/>
          </w:tcPr>
          <w:p>
            <w:pPr>
              <w:pStyle w:val="14"/>
            </w:pPr>
            <w:r>
              <w:t>1.00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850" w:type="dxa"/>
            <w:vAlign w:val="center"/>
          </w:tcPr>
          <w:p>
            <w:pPr>
              <w:pStyle w:val="16"/>
            </w:pPr>
            <w:r>
              <w:t>16</w:t>
            </w:r>
          </w:p>
        </w:tc>
        <w:tc>
          <w:tcPr>
            <w:tcW w:w="1191" w:type="dxa"/>
            <w:vAlign w:val="center"/>
          </w:tcPr>
          <w:p>
            <w:pPr>
              <w:pStyle w:val="15"/>
            </w:pPr>
            <w:r>
              <w:t>30211</w:t>
            </w:r>
          </w:p>
        </w:tc>
        <w:tc>
          <w:tcPr>
            <w:tcW w:w="4535" w:type="dxa"/>
            <w:vAlign w:val="center"/>
          </w:tcPr>
          <w:p>
            <w:pPr>
              <w:pStyle w:val="15"/>
            </w:pPr>
            <w:r>
              <w:t>差旅费</w:t>
            </w:r>
          </w:p>
        </w:tc>
        <w:tc>
          <w:tcPr>
            <w:tcW w:w="2551" w:type="dxa"/>
            <w:vAlign w:val="center"/>
          </w:tcPr>
          <w:p>
            <w:pPr>
              <w:pStyle w:val="14"/>
            </w:pPr>
            <w:r>
              <w:t>1.00</w:t>
            </w:r>
          </w:p>
        </w:tc>
        <w:tc>
          <w:tcPr>
            <w:tcW w:w="2551" w:type="dxa"/>
            <w:vAlign w:val="center"/>
          </w:tcPr>
          <w:p>
            <w:pPr>
              <w:pStyle w:val="14"/>
            </w:pPr>
          </w:p>
        </w:tc>
        <w:tc>
          <w:tcPr>
            <w:tcW w:w="2551" w:type="dxa"/>
            <w:vAlign w:val="center"/>
          </w:tcPr>
          <w:p>
            <w:pPr>
              <w:pStyle w:val="14"/>
            </w:pPr>
            <w:r>
              <w:t>1.00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850" w:type="dxa"/>
            <w:vAlign w:val="center"/>
          </w:tcPr>
          <w:p>
            <w:pPr>
              <w:pStyle w:val="16"/>
            </w:pPr>
            <w:r>
              <w:t>17</w:t>
            </w:r>
          </w:p>
        </w:tc>
        <w:tc>
          <w:tcPr>
            <w:tcW w:w="1191" w:type="dxa"/>
            <w:vAlign w:val="center"/>
          </w:tcPr>
          <w:p>
            <w:pPr>
              <w:pStyle w:val="15"/>
            </w:pPr>
            <w:r>
              <w:t>30217</w:t>
            </w:r>
          </w:p>
        </w:tc>
        <w:tc>
          <w:tcPr>
            <w:tcW w:w="4535" w:type="dxa"/>
            <w:vAlign w:val="center"/>
          </w:tcPr>
          <w:p>
            <w:pPr>
              <w:pStyle w:val="15"/>
            </w:pPr>
            <w:r>
              <w:t>公务接待费</w:t>
            </w:r>
          </w:p>
        </w:tc>
        <w:tc>
          <w:tcPr>
            <w:tcW w:w="2551" w:type="dxa"/>
            <w:vAlign w:val="center"/>
          </w:tcPr>
          <w:p>
            <w:pPr>
              <w:pStyle w:val="14"/>
            </w:pPr>
            <w:r>
              <w:t>0.26</w:t>
            </w:r>
          </w:p>
        </w:tc>
        <w:tc>
          <w:tcPr>
            <w:tcW w:w="2551" w:type="dxa"/>
            <w:vAlign w:val="center"/>
          </w:tcPr>
          <w:p>
            <w:pPr>
              <w:pStyle w:val="14"/>
            </w:pPr>
          </w:p>
        </w:tc>
        <w:tc>
          <w:tcPr>
            <w:tcW w:w="2551" w:type="dxa"/>
            <w:vAlign w:val="center"/>
          </w:tcPr>
          <w:p>
            <w:pPr>
              <w:pStyle w:val="14"/>
            </w:pPr>
            <w:r>
              <w:t>0.26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850" w:type="dxa"/>
            <w:vAlign w:val="center"/>
          </w:tcPr>
          <w:p>
            <w:pPr>
              <w:pStyle w:val="16"/>
            </w:pPr>
            <w:r>
              <w:t>18</w:t>
            </w:r>
          </w:p>
        </w:tc>
        <w:tc>
          <w:tcPr>
            <w:tcW w:w="1191" w:type="dxa"/>
            <w:vAlign w:val="center"/>
          </w:tcPr>
          <w:p>
            <w:pPr>
              <w:pStyle w:val="15"/>
            </w:pPr>
            <w:r>
              <w:t>30228</w:t>
            </w:r>
          </w:p>
        </w:tc>
        <w:tc>
          <w:tcPr>
            <w:tcW w:w="4535" w:type="dxa"/>
            <w:vAlign w:val="center"/>
          </w:tcPr>
          <w:p>
            <w:pPr>
              <w:pStyle w:val="15"/>
            </w:pPr>
            <w:r>
              <w:t>工会经费</w:t>
            </w:r>
          </w:p>
        </w:tc>
        <w:tc>
          <w:tcPr>
            <w:tcW w:w="2551" w:type="dxa"/>
            <w:vAlign w:val="center"/>
          </w:tcPr>
          <w:p>
            <w:pPr>
              <w:pStyle w:val="14"/>
            </w:pPr>
            <w:r>
              <w:t>5.17</w:t>
            </w:r>
          </w:p>
        </w:tc>
        <w:tc>
          <w:tcPr>
            <w:tcW w:w="2551" w:type="dxa"/>
            <w:vAlign w:val="center"/>
          </w:tcPr>
          <w:p>
            <w:pPr>
              <w:pStyle w:val="14"/>
            </w:pPr>
          </w:p>
        </w:tc>
        <w:tc>
          <w:tcPr>
            <w:tcW w:w="2551" w:type="dxa"/>
            <w:vAlign w:val="center"/>
          </w:tcPr>
          <w:p>
            <w:pPr>
              <w:pStyle w:val="14"/>
            </w:pPr>
            <w:r>
              <w:t>5.17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850" w:type="dxa"/>
            <w:vAlign w:val="center"/>
          </w:tcPr>
          <w:p>
            <w:pPr>
              <w:pStyle w:val="16"/>
            </w:pPr>
            <w:r>
              <w:t>19</w:t>
            </w:r>
          </w:p>
        </w:tc>
        <w:tc>
          <w:tcPr>
            <w:tcW w:w="1191" w:type="dxa"/>
            <w:vAlign w:val="center"/>
          </w:tcPr>
          <w:p>
            <w:pPr>
              <w:pStyle w:val="15"/>
            </w:pPr>
            <w:r>
              <w:t>30229</w:t>
            </w:r>
          </w:p>
        </w:tc>
        <w:tc>
          <w:tcPr>
            <w:tcW w:w="4535" w:type="dxa"/>
            <w:vAlign w:val="center"/>
          </w:tcPr>
          <w:p>
            <w:pPr>
              <w:pStyle w:val="15"/>
            </w:pPr>
            <w:r>
              <w:t>福利费</w:t>
            </w:r>
          </w:p>
        </w:tc>
        <w:tc>
          <w:tcPr>
            <w:tcW w:w="2551" w:type="dxa"/>
            <w:vAlign w:val="center"/>
          </w:tcPr>
          <w:p>
            <w:pPr>
              <w:pStyle w:val="14"/>
            </w:pPr>
            <w:r>
              <w:t>5.95</w:t>
            </w:r>
          </w:p>
        </w:tc>
        <w:tc>
          <w:tcPr>
            <w:tcW w:w="2551" w:type="dxa"/>
            <w:vAlign w:val="center"/>
          </w:tcPr>
          <w:p>
            <w:pPr>
              <w:pStyle w:val="14"/>
            </w:pPr>
          </w:p>
        </w:tc>
        <w:tc>
          <w:tcPr>
            <w:tcW w:w="2551" w:type="dxa"/>
            <w:vAlign w:val="center"/>
          </w:tcPr>
          <w:p>
            <w:pPr>
              <w:pStyle w:val="14"/>
            </w:pPr>
            <w:r>
              <w:t>5.95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850" w:type="dxa"/>
            <w:vAlign w:val="center"/>
          </w:tcPr>
          <w:p>
            <w:pPr>
              <w:pStyle w:val="16"/>
            </w:pPr>
            <w:r>
              <w:t>20</w:t>
            </w:r>
          </w:p>
        </w:tc>
        <w:tc>
          <w:tcPr>
            <w:tcW w:w="1191" w:type="dxa"/>
            <w:vAlign w:val="center"/>
          </w:tcPr>
          <w:p>
            <w:pPr>
              <w:pStyle w:val="15"/>
            </w:pPr>
            <w:r>
              <w:t>30231</w:t>
            </w:r>
          </w:p>
        </w:tc>
        <w:tc>
          <w:tcPr>
            <w:tcW w:w="4535" w:type="dxa"/>
            <w:vAlign w:val="center"/>
          </w:tcPr>
          <w:p>
            <w:pPr>
              <w:pStyle w:val="15"/>
            </w:pPr>
            <w:r>
              <w:t>公务用车运行维护费</w:t>
            </w:r>
          </w:p>
        </w:tc>
        <w:tc>
          <w:tcPr>
            <w:tcW w:w="2551" w:type="dxa"/>
            <w:vAlign w:val="center"/>
          </w:tcPr>
          <w:p>
            <w:pPr>
              <w:pStyle w:val="14"/>
            </w:pPr>
            <w:r>
              <w:t>1.25</w:t>
            </w:r>
          </w:p>
        </w:tc>
        <w:tc>
          <w:tcPr>
            <w:tcW w:w="2551" w:type="dxa"/>
            <w:vAlign w:val="center"/>
          </w:tcPr>
          <w:p>
            <w:pPr>
              <w:pStyle w:val="14"/>
            </w:pPr>
          </w:p>
        </w:tc>
        <w:tc>
          <w:tcPr>
            <w:tcW w:w="2551" w:type="dxa"/>
            <w:vAlign w:val="center"/>
          </w:tcPr>
          <w:p>
            <w:pPr>
              <w:pStyle w:val="14"/>
            </w:pPr>
            <w:r>
              <w:t>1.25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850" w:type="dxa"/>
            <w:vAlign w:val="center"/>
          </w:tcPr>
          <w:p>
            <w:pPr>
              <w:pStyle w:val="16"/>
            </w:pPr>
            <w:r>
              <w:t>21</w:t>
            </w:r>
          </w:p>
        </w:tc>
        <w:tc>
          <w:tcPr>
            <w:tcW w:w="1191" w:type="dxa"/>
            <w:vAlign w:val="center"/>
          </w:tcPr>
          <w:p>
            <w:pPr>
              <w:pStyle w:val="15"/>
            </w:pPr>
            <w:r>
              <w:t>30239</w:t>
            </w:r>
          </w:p>
        </w:tc>
        <w:tc>
          <w:tcPr>
            <w:tcW w:w="4535" w:type="dxa"/>
            <w:vAlign w:val="center"/>
          </w:tcPr>
          <w:p>
            <w:pPr>
              <w:pStyle w:val="15"/>
            </w:pPr>
            <w:r>
              <w:t>其他交通费用</w:t>
            </w:r>
          </w:p>
        </w:tc>
        <w:tc>
          <w:tcPr>
            <w:tcW w:w="2551" w:type="dxa"/>
            <w:vAlign w:val="center"/>
          </w:tcPr>
          <w:p>
            <w:pPr>
              <w:pStyle w:val="14"/>
            </w:pPr>
            <w:r>
              <w:t>1.08</w:t>
            </w:r>
          </w:p>
        </w:tc>
        <w:tc>
          <w:tcPr>
            <w:tcW w:w="2551" w:type="dxa"/>
            <w:vAlign w:val="center"/>
          </w:tcPr>
          <w:p>
            <w:pPr>
              <w:pStyle w:val="14"/>
            </w:pPr>
          </w:p>
        </w:tc>
        <w:tc>
          <w:tcPr>
            <w:tcW w:w="2551" w:type="dxa"/>
            <w:vAlign w:val="center"/>
          </w:tcPr>
          <w:p>
            <w:pPr>
              <w:pStyle w:val="14"/>
            </w:pPr>
            <w:r>
              <w:t>1.08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850" w:type="dxa"/>
            <w:vAlign w:val="center"/>
          </w:tcPr>
          <w:p>
            <w:pPr>
              <w:pStyle w:val="16"/>
            </w:pPr>
            <w:r>
              <w:t>22</w:t>
            </w:r>
          </w:p>
        </w:tc>
        <w:tc>
          <w:tcPr>
            <w:tcW w:w="1191" w:type="dxa"/>
            <w:vAlign w:val="center"/>
          </w:tcPr>
          <w:p>
            <w:pPr>
              <w:pStyle w:val="15"/>
            </w:pPr>
            <w:r>
              <w:t>30299</w:t>
            </w:r>
          </w:p>
        </w:tc>
        <w:tc>
          <w:tcPr>
            <w:tcW w:w="4535" w:type="dxa"/>
            <w:vAlign w:val="center"/>
          </w:tcPr>
          <w:p>
            <w:pPr>
              <w:pStyle w:val="15"/>
            </w:pPr>
            <w:r>
              <w:t>其他商品和服务支出</w:t>
            </w:r>
          </w:p>
        </w:tc>
        <w:tc>
          <w:tcPr>
            <w:tcW w:w="2551" w:type="dxa"/>
            <w:vAlign w:val="center"/>
          </w:tcPr>
          <w:p>
            <w:pPr>
              <w:pStyle w:val="14"/>
            </w:pPr>
            <w:r>
              <w:t>2.54</w:t>
            </w:r>
          </w:p>
        </w:tc>
        <w:tc>
          <w:tcPr>
            <w:tcW w:w="2551" w:type="dxa"/>
            <w:vAlign w:val="center"/>
          </w:tcPr>
          <w:p>
            <w:pPr>
              <w:pStyle w:val="14"/>
            </w:pPr>
          </w:p>
        </w:tc>
        <w:tc>
          <w:tcPr>
            <w:tcW w:w="2551" w:type="dxa"/>
            <w:vAlign w:val="center"/>
          </w:tcPr>
          <w:p>
            <w:pPr>
              <w:pStyle w:val="14"/>
            </w:pPr>
            <w:r>
              <w:t>2.54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850" w:type="dxa"/>
            <w:vAlign w:val="center"/>
          </w:tcPr>
          <w:p>
            <w:pPr>
              <w:pStyle w:val="16"/>
            </w:pPr>
            <w:r>
              <w:t>23</w:t>
            </w:r>
          </w:p>
        </w:tc>
        <w:tc>
          <w:tcPr>
            <w:tcW w:w="1191" w:type="dxa"/>
            <w:vAlign w:val="center"/>
          </w:tcPr>
          <w:p>
            <w:pPr>
              <w:pStyle w:val="15"/>
            </w:pPr>
            <w:r>
              <w:t>303</w:t>
            </w:r>
          </w:p>
        </w:tc>
        <w:tc>
          <w:tcPr>
            <w:tcW w:w="4535" w:type="dxa"/>
            <w:vAlign w:val="center"/>
          </w:tcPr>
          <w:p>
            <w:pPr>
              <w:pStyle w:val="15"/>
            </w:pPr>
            <w:r>
              <w:t>对个人和家庭的补助</w:t>
            </w:r>
          </w:p>
        </w:tc>
        <w:tc>
          <w:tcPr>
            <w:tcW w:w="2551" w:type="dxa"/>
            <w:vAlign w:val="center"/>
          </w:tcPr>
          <w:p>
            <w:pPr>
              <w:pStyle w:val="14"/>
            </w:pPr>
            <w:r>
              <w:t>39.85</w:t>
            </w:r>
          </w:p>
        </w:tc>
        <w:tc>
          <w:tcPr>
            <w:tcW w:w="2551" w:type="dxa"/>
            <w:vAlign w:val="center"/>
          </w:tcPr>
          <w:p>
            <w:pPr>
              <w:pStyle w:val="14"/>
            </w:pPr>
            <w:r>
              <w:t>39.85</w:t>
            </w:r>
          </w:p>
        </w:tc>
        <w:tc>
          <w:tcPr>
            <w:tcW w:w="2551" w:type="dxa"/>
            <w:vAlign w:val="center"/>
          </w:tcPr>
          <w:p>
            <w:pPr>
              <w:pStyle w:val="14"/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850" w:type="dxa"/>
            <w:vAlign w:val="center"/>
          </w:tcPr>
          <w:p>
            <w:pPr>
              <w:pStyle w:val="16"/>
            </w:pPr>
            <w:r>
              <w:t>24</w:t>
            </w:r>
          </w:p>
        </w:tc>
        <w:tc>
          <w:tcPr>
            <w:tcW w:w="1191" w:type="dxa"/>
            <w:vAlign w:val="center"/>
          </w:tcPr>
          <w:p>
            <w:pPr>
              <w:pStyle w:val="15"/>
            </w:pPr>
            <w:r>
              <w:t>30302</w:t>
            </w:r>
          </w:p>
        </w:tc>
        <w:tc>
          <w:tcPr>
            <w:tcW w:w="4535" w:type="dxa"/>
            <w:vAlign w:val="center"/>
          </w:tcPr>
          <w:p>
            <w:pPr>
              <w:pStyle w:val="15"/>
            </w:pPr>
            <w:r>
              <w:t>退休费</w:t>
            </w:r>
          </w:p>
        </w:tc>
        <w:tc>
          <w:tcPr>
            <w:tcW w:w="2551" w:type="dxa"/>
            <w:vAlign w:val="center"/>
          </w:tcPr>
          <w:p>
            <w:pPr>
              <w:pStyle w:val="14"/>
            </w:pPr>
            <w:r>
              <w:t>39.85</w:t>
            </w:r>
          </w:p>
        </w:tc>
        <w:tc>
          <w:tcPr>
            <w:tcW w:w="2551" w:type="dxa"/>
            <w:vAlign w:val="center"/>
          </w:tcPr>
          <w:p>
            <w:pPr>
              <w:pStyle w:val="14"/>
            </w:pPr>
            <w:r>
              <w:t>39.85</w:t>
            </w:r>
          </w:p>
        </w:tc>
        <w:tc>
          <w:tcPr>
            <w:tcW w:w="2551" w:type="dxa"/>
            <w:vAlign w:val="center"/>
          </w:tcPr>
          <w:p>
            <w:pPr>
              <w:pStyle w:val="14"/>
            </w:pPr>
          </w:p>
        </w:tc>
      </w:tr>
    </w:tbl>
    <w:p>
      <w:pPr>
        <w:sectPr>
          <w:pgSz w:w="16840" w:h="11900" w:orient="landscape"/>
          <w:pgMar w:top="1361" w:right="1020" w:bottom="1134" w:left="1020" w:header="720" w:footer="720" w:gutter="0"/>
          <w:cols w:space="720" w:num="1"/>
        </w:sectPr>
      </w:pPr>
    </w:p>
    <w:p>
      <w:pPr>
        <w:jc w:val="center"/>
        <w:outlineLvl w:val="4"/>
      </w:pPr>
      <w:r>
        <w:rPr>
          <w:rFonts w:ascii="方正小标宋_GBK" w:hAnsi="方正小标宋_GBK" w:eastAsia="方正小标宋_GBK" w:cs="方正小标宋_GBK"/>
          <w:color w:val="000000"/>
          <w:sz w:val="36"/>
        </w:rPr>
        <w:t>单位预算政府基金预算财政拨款支出表</w:t>
      </w:r>
    </w:p>
    <w:tbl>
      <w:tblPr>
        <w:tblStyle w:val="8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0"/>
        <w:gridCol w:w="1191"/>
        <w:gridCol w:w="4535"/>
        <w:gridCol w:w="2551"/>
        <w:gridCol w:w="2551"/>
        <w:gridCol w:w="255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tblHeader/>
          <w:jc w:val="center"/>
        </w:trPr>
        <w:tc>
          <w:tcPr>
            <w:tcW w:w="6576" w:type="dxa"/>
            <w:gridSpan w:val="3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>
            <w:pPr>
              <w:pStyle w:val="12"/>
            </w:pPr>
            <w:r>
              <w:t>543008承德市不动产登记中心</w:t>
            </w:r>
          </w:p>
        </w:tc>
        <w:tc>
          <w:tcPr>
            <w:tcW w:w="2551" w:type="dxa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>
            <w:pPr>
              <w:pStyle w:val="21"/>
            </w:pPr>
            <w:r>
              <w:t>预算年度：2023</w:t>
            </w:r>
          </w:p>
        </w:tc>
        <w:tc>
          <w:tcPr>
            <w:tcW w:w="5102" w:type="dxa"/>
            <w:gridSpan w:val="2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>
            <w:pPr>
              <w:pStyle w:val="22"/>
            </w:pPr>
            <w:r>
              <w:t>单位：万元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tblHeader/>
          <w:jc w:val="center"/>
        </w:trPr>
        <w:tc>
          <w:tcPr>
            <w:tcW w:w="850" w:type="dxa"/>
            <w:vMerge w:val="restart"/>
            <w:vAlign w:val="center"/>
          </w:tcPr>
          <w:p>
            <w:pPr>
              <w:pStyle w:val="13"/>
            </w:pPr>
            <w:r>
              <w:t>序号</w:t>
            </w:r>
          </w:p>
        </w:tc>
        <w:tc>
          <w:tcPr>
            <w:tcW w:w="5726" w:type="dxa"/>
            <w:gridSpan w:val="2"/>
            <w:vAlign w:val="center"/>
          </w:tcPr>
          <w:p>
            <w:pPr>
              <w:pStyle w:val="13"/>
            </w:pPr>
            <w:r>
              <w:t>功能分类科目</w:t>
            </w:r>
          </w:p>
        </w:tc>
        <w:tc>
          <w:tcPr>
            <w:tcW w:w="2551" w:type="dxa"/>
            <w:vMerge w:val="restart"/>
            <w:vAlign w:val="center"/>
          </w:tcPr>
          <w:p>
            <w:pPr>
              <w:pStyle w:val="13"/>
            </w:pPr>
            <w:r>
              <w:t>合计</w:t>
            </w:r>
          </w:p>
        </w:tc>
        <w:tc>
          <w:tcPr>
            <w:tcW w:w="2551" w:type="dxa"/>
            <w:vMerge w:val="restart"/>
            <w:vAlign w:val="center"/>
          </w:tcPr>
          <w:p>
            <w:pPr>
              <w:pStyle w:val="13"/>
            </w:pPr>
            <w:r>
              <w:t>基本支出</w:t>
            </w:r>
          </w:p>
        </w:tc>
        <w:tc>
          <w:tcPr>
            <w:tcW w:w="2551" w:type="dxa"/>
            <w:vMerge w:val="restart"/>
            <w:vAlign w:val="center"/>
          </w:tcPr>
          <w:p>
            <w:pPr>
              <w:pStyle w:val="13"/>
            </w:pPr>
            <w:r>
              <w:t>项目支出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tblHeader/>
          <w:jc w:val="center"/>
        </w:trPr>
        <w:tc>
          <w:tcPr>
            <w:tcW w:w="850" w:type="dxa"/>
            <w:vMerge w:val="continue"/>
          </w:tcPr>
          <w:p/>
        </w:tc>
        <w:tc>
          <w:tcPr>
            <w:tcW w:w="1191" w:type="dxa"/>
            <w:vAlign w:val="center"/>
          </w:tcPr>
          <w:p>
            <w:pPr>
              <w:pStyle w:val="13"/>
            </w:pPr>
            <w:r>
              <w:t>科目编码</w:t>
            </w:r>
          </w:p>
        </w:tc>
        <w:tc>
          <w:tcPr>
            <w:tcW w:w="4535" w:type="dxa"/>
            <w:vAlign w:val="center"/>
          </w:tcPr>
          <w:p>
            <w:pPr>
              <w:pStyle w:val="13"/>
            </w:pPr>
            <w:r>
              <w:t>科目名称</w:t>
            </w:r>
          </w:p>
        </w:tc>
        <w:tc>
          <w:tcPr>
            <w:tcW w:w="2551" w:type="dxa"/>
            <w:vMerge w:val="continue"/>
          </w:tcPr>
          <w:p/>
        </w:tc>
        <w:tc>
          <w:tcPr>
            <w:tcW w:w="2551" w:type="dxa"/>
            <w:vMerge w:val="continue"/>
          </w:tcPr>
          <w:p/>
        </w:tc>
        <w:tc>
          <w:tcPr>
            <w:tcW w:w="2551" w:type="dxa"/>
            <w:vMerge w:val="continue"/>
          </w:tcPr>
          <w:p/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tblHeader/>
          <w:jc w:val="center"/>
        </w:trPr>
        <w:tc>
          <w:tcPr>
            <w:tcW w:w="850" w:type="dxa"/>
            <w:vAlign w:val="center"/>
          </w:tcPr>
          <w:p>
            <w:pPr>
              <w:pStyle w:val="13"/>
            </w:pPr>
            <w:r>
              <w:t>栏次</w:t>
            </w:r>
          </w:p>
        </w:tc>
        <w:tc>
          <w:tcPr>
            <w:tcW w:w="1191" w:type="dxa"/>
            <w:vAlign w:val="center"/>
          </w:tcPr>
          <w:p>
            <w:pPr>
              <w:pStyle w:val="13"/>
            </w:pPr>
            <w:r>
              <w:t>1</w:t>
            </w:r>
          </w:p>
        </w:tc>
        <w:tc>
          <w:tcPr>
            <w:tcW w:w="4535" w:type="dxa"/>
            <w:vAlign w:val="center"/>
          </w:tcPr>
          <w:p>
            <w:pPr>
              <w:pStyle w:val="13"/>
            </w:pPr>
            <w:r>
              <w:t>2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3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4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850" w:type="dxa"/>
            <w:vAlign w:val="center"/>
          </w:tcPr>
          <w:p>
            <w:pPr>
              <w:pStyle w:val="16"/>
            </w:pPr>
          </w:p>
        </w:tc>
        <w:tc>
          <w:tcPr>
            <w:tcW w:w="1191" w:type="dxa"/>
            <w:vAlign w:val="center"/>
          </w:tcPr>
          <w:p>
            <w:pPr>
              <w:pStyle w:val="15"/>
            </w:pPr>
          </w:p>
        </w:tc>
        <w:tc>
          <w:tcPr>
            <w:tcW w:w="4535" w:type="dxa"/>
            <w:vAlign w:val="center"/>
          </w:tcPr>
          <w:p>
            <w:pPr>
              <w:pStyle w:val="15"/>
            </w:pPr>
          </w:p>
        </w:tc>
        <w:tc>
          <w:tcPr>
            <w:tcW w:w="2551" w:type="dxa"/>
            <w:vAlign w:val="center"/>
          </w:tcPr>
          <w:p>
            <w:pPr>
              <w:pStyle w:val="14"/>
            </w:pPr>
          </w:p>
        </w:tc>
        <w:tc>
          <w:tcPr>
            <w:tcW w:w="2551" w:type="dxa"/>
            <w:vAlign w:val="center"/>
          </w:tcPr>
          <w:p>
            <w:pPr>
              <w:pStyle w:val="14"/>
            </w:pPr>
          </w:p>
        </w:tc>
        <w:tc>
          <w:tcPr>
            <w:tcW w:w="2551" w:type="dxa"/>
            <w:vAlign w:val="center"/>
          </w:tcPr>
          <w:p>
            <w:pPr>
              <w:pStyle w:val="14"/>
            </w:pPr>
          </w:p>
        </w:tc>
      </w:tr>
    </w:tbl>
    <w:p>
      <w:pPr>
        <w:ind w:firstLine="420"/>
        <w:sectPr>
          <w:pgSz w:w="16840" w:h="11900" w:orient="landscape"/>
          <w:pgMar w:top="1361" w:right="1020" w:bottom="1134" w:left="1020" w:header="720" w:footer="720" w:gutter="0"/>
          <w:cols w:space="720" w:num="1"/>
        </w:sectPr>
      </w:pPr>
      <w:r>
        <w:rPr>
          <w:rFonts w:ascii="方正书宋_GBK" w:hAnsi="方正书宋_GBK" w:eastAsia="方正书宋_GBK" w:cs="方正书宋_GBK"/>
          <w:color w:val="000000"/>
          <w:sz w:val="21"/>
        </w:rPr>
        <w:t>注：无政府基金预算财政拨款预算，空表列示。</w:t>
      </w:r>
    </w:p>
    <w:p>
      <w:pPr>
        <w:jc w:val="center"/>
        <w:outlineLvl w:val="4"/>
      </w:pPr>
      <w:r>
        <w:rPr>
          <w:rFonts w:ascii="方正小标宋_GBK" w:hAnsi="方正小标宋_GBK" w:eastAsia="方正小标宋_GBK" w:cs="方正小标宋_GBK"/>
          <w:color w:val="000000"/>
          <w:sz w:val="36"/>
        </w:rPr>
        <w:t>单位预算国有资本经营预算财政拨款支出表</w:t>
      </w:r>
    </w:p>
    <w:tbl>
      <w:tblPr>
        <w:tblStyle w:val="8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0"/>
        <w:gridCol w:w="1191"/>
        <w:gridCol w:w="4535"/>
        <w:gridCol w:w="2551"/>
        <w:gridCol w:w="2551"/>
        <w:gridCol w:w="255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tblHeader/>
          <w:jc w:val="center"/>
        </w:trPr>
        <w:tc>
          <w:tcPr>
            <w:tcW w:w="6576" w:type="dxa"/>
            <w:gridSpan w:val="3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>
            <w:pPr>
              <w:pStyle w:val="12"/>
            </w:pPr>
            <w:r>
              <w:t>543008承德市不动产登记中心</w:t>
            </w:r>
          </w:p>
        </w:tc>
        <w:tc>
          <w:tcPr>
            <w:tcW w:w="2551" w:type="dxa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>
            <w:pPr>
              <w:pStyle w:val="21"/>
            </w:pPr>
            <w:r>
              <w:t>预算年度：2023</w:t>
            </w:r>
          </w:p>
        </w:tc>
        <w:tc>
          <w:tcPr>
            <w:tcW w:w="5102" w:type="dxa"/>
            <w:gridSpan w:val="2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>
            <w:pPr>
              <w:pStyle w:val="22"/>
            </w:pPr>
            <w:r>
              <w:t>单位：万元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tblHeader/>
          <w:jc w:val="center"/>
        </w:trPr>
        <w:tc>
          <w:tcPr>
            <w:tcW w:w="850" w:type="dxa"/>
            <w:vMerge w:val="restart"/>
            <w:vAlign w:val="center"/>
          </w:tcPr>
          <w:p>
            <w:pPr>
              <w:pStyle w:val="13"/>
            </w:pPr>
            <w:r>
              <w:t>序号</w:t>
            </w:r>
          </w:p>
        </w:tc>
        <w:tc>
          <w:tcPr>
            <w:tcW w:w="5726" w:type="dxa"/>
            <w:gridSpan w:val="2"/>
            <w:vAlign w:val="center"/>
          </w:tcPr>
          <w:p>
            <w:pPr>
              <w:pStyle w:val="13"/>
            </w:pPr>
            <w:r>
              <w:t>功能分类科目</w:t>
            </w:r>
          </w:p>
        </w:tc>
        <w:tc>
          <w:tcPr>
            <w:tcW w:w="2551" w:type="dxa"/>
            <w:vMerge w:val="restart"/>
            <w:vAlign w:val="center"/>
          </w:tcPr>
          <w:p>
            <w:pPr>
              <w:pStyle w:val="13"/>
            </w:pPr>
            <w:r>
              <w:t>合计</w:t>
            </w:r>
          </w:p>
        </w:tc>
        <w:tc>
          <w:tcPr>
            <w:tcW w:w="2551" w:type="dxa"/>
            <w:vMerge w:val="restart"/>
            <w:vAlign w:val="center"/>
          </w:tcPr>
          <w:p>
            <w:pPr>
              <w:pStyle w:val="13"/>
            </w:pPr>
            <w:r>
              <w:t>基本支出</w:t>
            </w:r>
          </w:p>
        </w:tc>
        <w:tc>
          <w:tcPr>
            <w:tcW w:w="2551" w:type="dxa"/>
            <w:vMerge w:val="restart"/>
            <w:vAlign w:val="center"/>
          </w:tcPr>
          <w:p>
            <w:pPr>
              <w:pStyle w:val="13"/>
            </w:pPr>
            <w:r>
              <w:t>项目支出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tblHeader/>
          <w:jc w:val="center"/>
        </w:trPr>
        <w:tc>
          <w:tcPr>
            <w:tcW w:w="850" w:type="dxa"/>
            <w:vMerge w:val="continue"/>
          </w:tcPr>
          <w:p/>
        </w:tc>
        <w:tc>
          <w:tcPr>
            <w:tcW w:w="1191" w:type="dxa"/>
            <w:vAlign w:val="center"/>
          </w:tcPr>
          <w:p>
            <w:pPr>
              <w:pStyle w:val="13"/>
            </w:pPr>
            <w:r>
              <w:t>科目编码</w:t>
            </w:r>
          </w:p>
        </w:tc>
        <w:tc>
          <w:tcPr>
            <w:tcW w:w="4535" w:type="dxa"/>
            <w:vAlign w:val="center"/>
          </w:tcPr>
          <w:p>
            <w:pPr>
              <w:pStyle w:val="13"/>
            </w:pPr>
            <w:r>
              <w:t>科目名称</w:t>
            </w:r>
          </w:p>
        </w:tc>
        <w:tc>
          <w:tcPr>
            <w:tcW w:w="2551" w:type="dxa"/>
            <w:vMerge w:val="continue"/>
          </w:tcPr>
          <w:p/>
        </w:tc>
        <w:tc>
          <w:tcPr>
            <w:tcW w:w="2551" w:type="dxa"/>
            <w:vMerge w:val="continue"/>
          </w:tcPr>
          <w:p/>
        </w:tc>
        <w:tc>
          <w:tcPr>
            <w:tcW w:w="2551" w:type="dxa"/>
            <w:vMerge w:val="continue"/>
          </w:tcPr>
          <w:p/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tblHeader/>
          <w:jc w:val="center"/>
        </w:trPr>
        <w:tc>
          <w:tcPr>
            <w:tcW w:w="850" w:type="dxa"/>
            <w:vAlign w:val="center"/>
          </w:tcPr>
          <w:p>
            <w:pPr>
              <w:pStyle w:val="13"/>
            </w:pPr>
            <w:r>
              <w:t>栏次</w:t>
            </w:r>
          </w:p>
        </w:tc>
        <w:tc>
          <w:tcPr>
            <w:tcW w:w="1191" w:type="dxa"/>
            <w:vAlign w:val="center"/>
          </w:tcPr>
          <w:p>
            <w:pPr>
              <w:pStyle w:val="13"/>
            </w:pPr>
            <w:r>
              <w:t>1</w:t>
            </w:r>
          </w:p>
        </w:tc>
        <w:tc>
          <w:tcPr>
            <w:tcW w:w="4535" w:type="dxa"/>
            <w:vAlign w:val="center"/>
          </w:tcPr>
          <w:p>
            <w:pPr>
              <w:pStyle w:val="13"/>
            </w:pPr>
            <w:r>
              <w:t>2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3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4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850" w:type="dxa"/>
            <w:vAlign w:val="center"/>
          </w:tcPr>
          <w:p>
            <w:pPr>
              <w:pStyle w:val="16"/>
            </w:pPr>
          </w:p>
        </w:tc>
        <w:tc>
          <w:tcPr>
            <w:tcW w:w="1191" w:type="dxa"/>
            <w:vAlign w:val="center"/>
          </w:tcPr>
          <w:p>
            <w:pPr>
              <w:pStyle w:val="15"/>
            </w:pPr>
          </w:p>
        </w:tc>
        <w:tc>
          <w:tcPr>
            <w:tcW w:w="4535" w:type="dxa"/>
            <w:vAlign w:val="center"/>
          </w:tcPr>
          <w:p>
            <w:pPr>
              <w:pStyle w:val="15"/>
            </w:pPr>
          </w:p>
        </w:tc>
        <w:tc>
          <w:tcPr>
            <w:tcW w:w="2551" w:type="dxa"/>
            <w:vAlign w:val="center"/>
          </w:tcPr>
          <w:p>
            <w:pPr>
              <w:pStyle w:val="14"/>
            </w:pPr>
          </w:p>
        </w:tc>
        <w:tc>
          <w:tcPr>
            <w:tcW w:w="2551" w:type="dxa"/>
            <w:vAlign w:val="center"/>
          </w:tcPr>
          <w:p>
            <w:pPr>
              <w:pStyle w:val="14"/>
            </w:pPr>
          </w:p>
        </w:tc>
        <w:tc>
          <w:tcPr>
            <w:tcW w:w="2551" w:type="dxa"/>
            <w:vAlign w:val="center"/>
          </w:tcPr>
          <w:p>
            <w:pPr>
              <w:pStyle w:val="14"/>
            </w:pPr>
          </w:p>
        </w:tc>
      </w:tr>
    </w:tbl>
    <w:p>
      <w:pPr>
        <w:ind w:firstLine="420"/>
        <w:sectPr>
          <w:pgSz w:w="16840" w:h="11900" w:orient="landscape"/>
          <w:pgMar w:top="1361" w:right="1020" w:bottom="1134" w:left="1020" w:header="720" w:footer="720" w:gutter="0"/>
          <w:cols w:space="720" w:num="1"/>
        </w:sectPr>
      </w:pPr>
      <w:r>
        <w:rPr>
          <w:rFonts w:ascii="方正书宋_GBK" w:hAnsi="方正书宋_GBK" w:eastAsia="方正书宋_GBK" w:cs="方正书宋_GBK"/>
          <w:color w:val="000000"/>
          <w:sz w:val="21"/>
        </w:rPr>
        <w:t>注：无国有资本经营预算财政拨款预算，空表列示。</w:t>
      </w:r>
    </w:p>
    <w:p>
      <w:pPr>
        <w:jc w:val="center"/>
        <w:outlineLvl w:val="4"/>
      </w:pPr>
      <w:r>
        <w:rPr>
          <w:rFonts w:ascii="方正小标宋_GBK" w:hAnsi="方正小标宋_GBK" w:eastAsia="方正小标宋_GBK" w:cs="方正小标宋_GBK"/>
          <w:color w:val="000000"/>
          <w:sz w:val="36"/>
        </w:rPr>
        <w:t>单位预算财政拨款“三公”经费支出表</w:t>
      </w:r>
    </w:p>
    <w:tbl>
      <w:tblPr>
        <w:tblStyle w:val="8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0"/>
        <w:gridCol w:w="3798"/>
        <w:gridCol w:w="2382"/>
        <w:gridCol w:w="2381"/>
        <w:gridCol w:w="2381"/>
        <w:gridCol w:w="23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tblHeader/>
          <w:jc w:val="center"/>
        </w:trPr>
        <w:tc>
          <w:tcPr>
            <w:tcW w:w="7030" w:type="dxa"/>
            <w:gridSpan w:val="3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>
            <w:pPr>
              <w:pStyle w:val="12"/>
            </w:pPr>
            <w:r>
              <w:t>543008承德市不动产登记中心</w:t>
            </w:r>
          </w:p>
        </w:tc>
        <w:tc>
          <w:tcPr>
            <w:tcW w:w="2381" w:type="dxa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>
            <w:pPr>
              <w:pStyle w:val="21"/>
            </w:pPr>
            <w:r>
              <w:t>预算年度：2023</w:t>
            </w:r>
          </w:p>
        </w:tc>
        <w:tc>
          <w:tcPr>
            <w:tcW w:w="4762" w:type="dxa"/>
            <w:gridSpan w:val="2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>
            <w:pPr>
              <w:pStyle w:val="22"/>
            </w:pPr>
            <w:r>
              <w:t>单位：万元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tblHeader/>
          <w:jc w:val="center"/>
        </w:trPr>
        <w:tc>
          <w:tcPr>
            <w:tcW w:w="850" w:type="dxa"/>
            <w:vMerge w:val="restart"/>
            <w:vAlign w:val="center"/>
          </w:tcPr>
          <w:p>
            <w:pPr>
              <w:pStyle w:val="13"/>
            </w:pPr>
            <w:r>
              <w:t>序号</w:t>
            </w:r>
          </w:p>
        </w:tc>
        <w:tc>
          <w:tcPr>
            <w:tcW w:w="3798" w:type="dxa"/>
            <w:vMerge w:val="restart"/>
            <w:vAlign w:val="center"/>
          </w:tcPr>
          <w:p>
            <w:pPr>
              <w:pStyle w:val="13"/>
            </w:pPr>
            <w:r>
              <w:t>项  目</w:t>
            </w:r>
          </w:p>
        </w:tc>
        <w:tc>
          <w:tcPr>
            <w:tcW w:w="9525" w:type="dxa"/>
            <w:gridSpan w:val="4"/>
            <w:vAlign w:val="center"/>
          </w:tcPr>
          <w:p>
            <w:pPr>
              <w:pStyle w:val="13"/>
            </w:pPr>
            <w:r>
              <w:t>资 金 性 质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  <w:jc w:val="center"/>
        </w:trPr>
        <w:tc>
          <w:tcPr>
            <w:tcW w:w="850" w:type="dxa"/>
            <w:vMerge w:val="continue"/>
          </w:tcPr>
          <w:p/>
        </w:tc>
        <w:tc>
          <w:tcPr>
            <w:tcW w:w="3798" w:type="dxa"/>
            <w:vMerge w:val="continue"/>
          </w:tcPr>
          <w:p/>
        </w:tc>
        <w:tc>
          <w:tcPr>
            <w:tcW w:w="2382" w:type="dxa"/>
            <w:vAlign w:val="center"/>
          </w:tcPr>
          <w:p>
            <w:pPr>
              <w:pStyle w:val="13"/>
            </w:pPr>
            <w:r>
              <w:t>合计</w:t>
            </w:r>
          </w:p>
        </w:tc>
        <w:tc>
          <w:tcPr>
            <w:tcW w:w="2381" w:type="dxa"/>
            <w:vAlign w:val="center"/>
          </w:tcPr>
          <w:p>
            <w:pPr>
              <w:pStyle w:val="13"/>
            </w:pPr>
            <w:r>
              <w:t>一般公共预算              财政拨款</w:t>
            </w:r>
          </w:p>
        </w:tc>
        <w:tc>
          <w:tcPr>
            <w:tcW w:w="2381" w:type="dxa"/>
            <w:vAlign w:val="center"/>
          </w:tcPr>
          <w:p>
            <w:pPr>
              <w:pStyle w:val="13"/>
            </w:pPr>
            <w:r>
              <w:t>政府性基金                  预算拨款</w:t>
            </w:r>
          </w:p>
        </w:tc>
        <w:tc>
          <w:tcPr>
            <w:tcW w:w="2381" w:type="dxa"/>
            <w:vAlign w:val="center"/>
          </w:tcPr>
          <w:p>
            <w:pPr>
              <w:pStyle w:val="13"/>
            </w:pPr>
            <w:r>
              <w:t>国有资本经营              预算财政拨款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  <w:jc w:val="center"/>
        </w:trPr>
        <w:tc>
          <w:tcPr>
            <w:tcW w:w="850" w:type="dxa"/>
            <w:vAlign w:val="center"/>
          </w:tcPr>
          <w:p>
            <w:pPr>
              <w:pStyle w:val="13"/>
            </w:pPr>
            <w:r>
              <w:t>栏次</w:t>
            </w:r>
          </w:p>
        </w:tc>
        <w:tc>
          <w:tcPr>
            <w:tcW w:w="3798" w:type="dxa"/>
            <w:vAlign w:val="center"/>
          </w:tcPr>
          <w:p>
            <w:pPr>
              <w:pStyle w:val="13"/>
            </w:pPr>
            <w:r>
              <w:t>1</w:t>
            </w:r>
          </w:p>
        </w:tc>
        <w:tc>
          <w:tcPr>
            <w:tcW w:w="2382" w:type="dxa"/>
            <w:vAlign w:val="center"/>
          </w:tcPr>
          <w:p>
            <w:pPr>
              <w:pStyle w:val="13"/>
            </w:pPr>
            <w:r>
              <w:t>2</w:t>
            </w:r>
          </w:p>
        </w:tc>
        <w:tc>
          <w:tcPr>
            <w:tcW w:w="2381" w:type="dxa"/>
            <w:vAlign w:val="center"/>
          </w:tcPr>
          <w:p>
            <w:pPr>
              <w:pStyle w:val="13"/>
            </w:pPr>
            <w:r>
              <w:t>3</w:t>
            </w:r>
          </w:p>
        </w:tc>
        <w:tc>
          <w:tcPr>
            <w:tcW w:w="2381" w:type="dxa"/>
            <w:vAlign w:val="center"/>
          </w:tcPr>
          <w:p>
            <w:pPr>
              <w:pStyle w:val="13"/>
            </w:pPr>
            <w:r>
              <w:t>4</w:t>
            </w:r>
          </w:p>
        </w:tc>
        <w:tc>
          <w:tcPr>
            <w:tcW w:w="2381" w:type="dxa"/>
            <w:vAlign w:val="center"/>
          </w:tcPr>
          <w:p>
            <w:pPr>
              <w:pStyle w:val="13"/>
            </w:pPr>
            <w:r>
              <w:t>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50" w:type="dxa"/>
            <w:vAlign w:val="center"/>
          </w:tcPr>
          <w:p>
            <w:pPr>
              <w:pStyle w:val="16"/>
            </w:pPr>
            <w:r>
              <w:t>1</w:t>
            </w:r>
          </w:p>
        </w:tc>
        <w:tc>
          <w:tcPr>
            <w:tcW w:w="3798" w:type="dxa"/>
            <w:vAlign w:val="center"/>
          </w:tcPr>
          <w:p>
            <w:pPr>
              <w:pStyle w:val="17"/>
            </w:pPr>
            <w:r>
              <w:t>合计</w:t>
            </w:r>
          </w:p>
        </w:tc>
        <w:tc>
          <w:tcPr>
            <w:tcW w:w="2382" w:type="dxa"/>
            <w:vAlign w:val="center"/>
          </w:tcPr>
          <w:p>
            <w:pPr>
              <w:pStyle w:val="18"/>
            </w:pPr>
            <w:r>
              <w:t>1.51</w:t>
            </w:r>
          </w:p>
        </w:tc>
        <w:tc>
          <w:tcPr>
            <w:tcW w:w="2381" w:type="dxa"/>
            <w:vAlign w:val="center"/>
          </w:tcPr>
          <w:p>
            <w:pPr>
              <w:pStyle w:val="18"/>
            </w:pPr>
            <w:r>
              <w:t>1.51</w:t>
            </w:r>
          </w:p>
        </w:tc>
        <w:tc>
          <w:tcPr>
            <w:tcW w:w="2381" w:type="dxa"/>
            <w:vAlign w:val="center"/>
          </w:tcPr>
          <w:p>
            <w:pPr>
              <w:pStyle w:val="18"/>
            </w:pPr>
          </w:p>
        </w:tc>
        <w:tc>
          <w:tcPr>
            <w:tcW w:w="2381" w:type="dxa"/>
            <w:vAlign w:val="center"/>
          </w:tcPr>
          <w:p>
            <w:pPr>
              <w:pStyle w:val="18"/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50" w:type="dxa"/>
            <w:vAlign w:val="center"/>
          </w:tcPr>
          <w:p>
            <w:pPr>
              <w:pStyle w:val="16"/>
            </w:pPr>
            <w:r>
              <w:t>2</w:t>
            </w:r>
          </w:p>
        </w:tc>
        <w:tc>
          <w:tcPr>
            <w:tcW w:w="3798" w:type="dxa"/>
            <w:vAlign w:val="center"/>
          </w:tcPr>
          <w:p>
            <w:pPr>
              <w:pStyle w:val="15"/>
            </w:pPr>
            <w:r>
              <w:t>“三公”经费小计</w:t>
            </w:r>
          </w:p>
        </w:tc>
        <w:tc>
          <w:tcPr>
            <w:tcW w:w="2382" w:type="dxa"/>
            <w:vAlign w:val="center"/>
          </w:tcPr>
          <w:p>
            <w:pPr>
              <w:pStyle w:val="14"/>
            </w:pPr>
            <w:r>
              <w:t>1.51</w:t>
            </w:r>
          </w:p>
        </w:tc>
        <w:tc>
          <w:tcPr>
            <w:tcW w:w="2381" w:type="dxa"/>
            <w:vAlign w:val="center"/>
          </w:tcPr>
          <w:p>
            <w:pPr>
              <w:pStyle w:val="14"/>
            </w:pPr>
            <w:r>
              <w:t>1.51</w:t>
            </w:r>
          </w:p>
        </w:tc>
        <w:tc>
          <w:tcPr>
            <w:tcW w:w="2381" w:type="dxa"/>
            <w:vAlign w:val="center"/>
          </w:tcPr>
          <w:p>
            <w:pPr>
              <w:pStyle w:val="14"/>
            </w:pPr>
          </w:p>
        </w:tc>
        <w:tc>
          <w:tcPr>
            <w:tcW w:w="2381" w:type="dxa"/>
            <w:vAlign w:val="center"/>
          </w:tcPr>
          <w:p>
            <w:pPr>
              <w:pStyle w:val="14"/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50" w:type="dxa"/>
            <w:vAlign w:val="center"/>
          </w:tcPr>
          <w:p>
            <w:pPr>
              <w:pStyle w:val="16"/>
            </w:pPr>
            <w:r>
              <w:t>3</w:t>
            </w:r>
          </w:p>
        </w:tc>
        <w:tc>
          <w:tcPr>
            <w:tcW w:w="3798" w:type="dxa"/>
            <w:vAlign w:val="center"/>
          </w:tcPr>
          <w:p>
            <w:pPr>
              <w:pStyle w:val="15"/>
            </w:pPr>
            <w:r>
              <w:t xml:space="preserve">一、因公出国（境）费          </w:t>
            </w:r>
          </w:p>
        </w:tc>
        <w:tc>
          <w:tcPr>
            <w:tcW w:w="2382" w:type="dxa"/>
            <w:vAlign w:val="center"/>
          </w:tcPr>
          <w:p>
            <w:pPr>
              <w:pStyle w:val="14"/>
            </w:pPr>
          </w:p>
        </w:tc>
        <w:tc>
          <w:tcPr>
            <w:tcW w:w="2381" w:type="dxa"/>
            <w:vAlign w:val="center"/>
          </w:tcPr>
          <w:p>
            <w:pPr>
              <w:pStyle w:val="14"/>
            </w:pPr>
          </w:p>
        </w:tc>
        <w:tc>
          <w:tcPr>
            <w:tcW w:w="2381" w:type="dxa"/>
            <w:vAlign w:val="center"/>
          </w:tcPr>
          <w:p>
            <w:pPr>
              <w:pStyle w:val="14"/>
            </w:pPr>
          </w:p>
        </w:tc>
        <w:tc>
          <w:tcPr>
            <w:tcW w:w="2381" w:type="dxa"/>
            <w:vAlign w:val="center"/>
          </w:tcPr>
          <w:p>
            <w:pPr>
              <w:pStyle w:val="14"/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50" w:type="dxa"/>
            <w:vAlign w:val="center"/>
          </w:tcPr>
          <w:p>
            <w:pPr>
              <w:pStyle w:val="16"/>
            </w:pPr>
            <w:r>
              <w:t>4</w:t>
            </w:r>
          </w:p>
        </w:tc>
        <w:tc>
          <w:tcPr>
            <w:tcW w:w="3798" w:type="dxa"/>
            <w:vAlign w:val="center"/>
          </w:tcPr>
          <w:p>
            <w:pPr>
              <w:pStyle w:val="15"/>
            </w:pPr>
            <w:r>
              <w:t xml:space="preserve">    其中：教学科研人员因公出国（境）费</w:t>
            </w:r>
          </w:p>
        </w:tc>
        <w:tc>
          <w:tcPr>
            <w:tcW w:w="2382" w:type="dxa"/>
            <w:vAlign w:val="center"/>
          </w:tcPr>
          <w:p>
            <w:pPr>
              <w:pStyle w:val="14"/>
            </w:pPr>
          </w:p>
        </w:tc>
        <w:tc>
          <w:tcPr>
            <w:tcW w:w="2381" w:type="dxa"/>
            <w:vAlign w:val="center"/>
          </w:tcPr>
          <w:p>
            <w:pPr>
              <w:pStyle w:val="14"/>
            </w:pPr>
          </w:p>
        </w:tc>
        <w:tc>
          <w:tcPr>
            <w:tcW w:w="2381" w:type="dxa"/>
            <w:vAlign w:val="center"/>
          </w:tcPr>
          <w:p>
            <w:pPr>
              <w:pStyle w:val="14"/>
            </w:pPr>
          </w:p>
        </w:tc>
        <w:tc>
          <w:tcPr>
            <w:tcW w:w="2381" w:type="dxa"/>
            <w:vAlign w:val="center"/>
          </w:tcPr>
          <w:p>
            <w:pPr>
              <w:pStyle w:val="14"/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50" w:type="dxa"/>
            <w:vAlign w:val="center"/>
          </w:tcPr>
          <w:p>
            <w:pPr>
              <w:pStyle w:val="16"/>
            </w:pPr>
            <w:r>
              <w:t>5</w:t>
            </w:r>
          </w:p>
        </w:tc>
        <w:tc>
          <w:tcPr>
            <w:tcW w:w="3798" w:type="dxa"/>
            <w:vAlign w:val="center"/>
          </w:tcPr>
          <w:p>
            <w:pPr>
              <w:pStyle w:val="15"/>
            </w:pPr>
            <w:r>
              <w:t xml:space="preserve">          其他因公出国（境）费</w:t>
            </w:r>
          </w:p>
        </w:tc>
        <w:tc>
          <w:tcPr>
            <w:tcW w:w="2382" w:type="dxa"/>
            <w:vAlign w:val="center"/>
          </w:tcPr>
          <w:p>
            <w:pPr>
              <w:pStyle w:val="14"/>
            </w:pPr>
          </w:p>
        </w:tc>
        <w:tc>
          <w:tcPr>
            <w:tcW w:w="2381" w:type="dxa"/>
            <w:vAlign w:val="center"/>
          </w:tcPr>
          <w:p>
            <w:pPr>
              <w:pStyle w:val="14"/>
            </w:pPr>
          </w:p>
        </w:tc>
        <w:tc>
          <w:tcPr>
            <w:tcW w:w="2381" w:type="dxa"/>
            <w:vAlign w:val="center"/>
          </w:tcPr>
          <w:p>
            <w:pPr>
              <w:pStyle w:val="14"/>
            </w:pPr>
          </w:p>
        </w:tc>
        <w:tc>
          <w:tcPr>
            <w:tcW w:w="2381" w:type="dxa"/>
            <w:vAlign w:val="center"/>
          </w:tcPr>
          <w:p>
            <w:pPr>
              <w:pStyle w:val="14"/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50" w:type="dxa"/>
            <w:vAlign w:val="center"/>
          </w:tcPr>
          <w:p>
            <w:pPr>
              <w:pStyle w:val="16"/>
            </w:pPr>
            <w:r>
              <w:t>6</w:t>
            </w:r>
          </w:p>
        </w:tc>
        <w:tc>
          <w:tcPr>
            <w:tcW w:w="3798" w:type="dxa"/>
            <w:vAlign w:val="center"/>
          </w:tcPr>
          <w:p>
            <w:pPr>
              <w:pStyle w:val="15"/>
            </w:pPr>
            <w:r>
              <w:t>二、公务用车购置及运维费</w:t>
            </w:r>
          </w:p>
        </w:tc>
        <w:tc>
          <w:tcPr>
            <w:tcW w:w="2382" w:type="dxa"/>
            <w:vAlign w:val="center"/>
          </w:tcPr>
          <w:p>
            <w:pPr>
              <w:pStyle w:val="14"/>
            </w:pPr>
            <w:r>
              <w:t>1.25</w:t>
            </w:r>
          </w:p>
        </w:tc>
        <w:tc>
          <w:tcPr>
            <w:tcW w:w="2381" w:type="dxa"/>
            <w:vAlign w:val="center"/>
          </w:tcPr>
          <w:p>
            <w:pPr>
              <w:pStyle w:val="14"/>
            </w:pPr>
            <w:r>
              <w:t>1.25</w:t>
            </w:r>
          </w:p>
        </w:tc>
        <w:tc>
          <w:tcPr>
            <w:tcW w:w="2381" w:type="dxa"/>
            <w:vAlign w:val="center"/>
          </w:tcPr>
          <w:p>
            <w:pPr>
              <w:pStyle w:val="14"/>
            </w:pPr>
          </w:p>
        </w:tc>
        <w:tc>
          <w:tcPr>
            <w:tcW w:w="2381" w:type="dxa"/>
            <w:vAlign w:val="center"/>
          </w:tcPr>
          <w:p>
            <w:pPr>
              <w:pStyle w:val="14"/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50" w:type="dxa"/>
            <w:vAlign w:val="center"/>
          </w:tcPr>
          <w:p>
            <w:pPr>
              <w:pStyle w:val="16"/>
            </w:pPr>
            <w:r>
              <w:t>7</w:t>
            </w:r>
          </w:p>
        </w:tc>
        <w:tc>
          <w:tcPr>
            <w:tcW w:w="3798" w:type="dxa"/>
            <w:vAlign w:val="center"/>
          </w:tcPr>
          <w:p>
            <w:pPr>
              <w:pStyle w:val="15"/>
            </w:pPr>
            <w:r>
              <w:t xml:space="preserve">    其中：公务用车购置费</w:t>
            </w:r>
          </w:p>
        </w:tc>
        <w:tc>
          <w:tcPr>
            <w:tcW w:w="2382" w:type="dxa"/>
            <w:vAlign w:val="center"/>
          </w:tcPr>
          <w:p>
            <w:pPr>
              <w:pStyle w:val="14"/>
            </w:pPr>
          </w:p>
        </w:tc>
        <w:tc>
          <w:tcPr>
            <w:tcW w:w="2381" w:type="dxa"/>
            <w:vAlign w:val="center"/>
          </w:tcPr>
          <w:p>
            <w:pPr>
              <w:pStyle w:val="14"/>
            </w:pPr>
          </w:p>
        </w:tc>
        <w:tc>
          <w:tcPr>
            <w:tcW w:w="2381" w:type="dxa"/>
            <w:vAlign w:val="center"/>
          </w:tcPr>
          <w:p>
            <w:pPr>
              <w:pStyle w:val="14"/>
            </w:pPr>
          </w:p>
        </w:tc>
        <w:tc>
          <w:tcPr>
            <w:tcW w:w="2381" w:type="dxa"/>
            <w:vAlign w:val="center"/>
          </w:tcPr>
          <w:p>
            <w:pPr>
              <w:pStyle w:val="14"/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50" w:type="dxa"/>
            <w:vAlign w:val="center"/>
          </w:tcPr>
          <w:p>
            <w:pPr>
              <w:pStyle w:val="16"/>
            </w:pPr>
            <w:r>
              <w:t>8</w:t>
            </w:r>
          </w:p>
        </w:tc>
        <w:tc>
          <w:tcPr>
            <w:tcW w:w="3798" w:type="dxa"/>
            <w:vAlign w:val="center"/>
          </w:tcPr>
          <w:p>
            <w:pPr>
              <w:pStyle w:val="15"/>
            </w:pPr>
            <w:r>
              <w:t xml:space="preserve">          公务用车运行维护费</w:t>
            </w:r>
          </w:p>
        </w:tc>
        <w:tc>
          <w:tcPr>
            <w:tcW w:w="2382" w:type="dxa"/>
            <w:vAlign w:val="center"/>
          </w:tcPr>
          <w:p>
            <w:pPr>
              <w:pStyle w:val="14"/>
            </w:pPr>
            <w:r>
              <w:t>1.25</w:t>
            </w:r>
          </w:p>
        </w:tc>
        <w:tc>
          <w:tcPr>
            <w:tcW w:w="2381" w:type="dxa"/>
            <w:vAlign w:val="center"/>
          </w:tcPr>
          <w:p>
            <w:pPr>
              <w:pStyle w:val="14"/>
            </w:pPr>
            <w:r>
              <w:t>1.25</w:t>
            </w:r>
          </w:p>
        </w:tc>
        <w:tc>
          <w:tcPr>
            <w:tcW w:w="2381" w:type="dxa"/>
            <w:vAlign w:val="center"/>
          </w:tcPr>
          <w:p>
            <w:pPr>
              <w:pStyle w:val="14"/>
            </w:pPr>
          </w:p>
        </w:tc>
        <w:tc>
          <w:tcPr>
            <w:tcW w:w="2381" w:type="dxa"/>
            <w:vAlign w:val="center"/>
          </w:tcPr>
          <w:p>
            <w:pPr>
              <w:pStyle w:val="14"/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50" w:type="dxa"/>
            <w:vAlign w:val="center"/>
          </w:tcPr>
          <w:p>
            <w:pPr>
              <w:pStyle w:val="16"/>
            </w:pPr>
            <w:r>
              <w:t>9</w:t>
            </w:r>
          </w:p>
        </w:tc>
        <w:tc>
          <w:tcPr>
            <w:tcW w:w="3798" w:type="dxa"/>
            <w:vAlign w:val="center"/>
          </w:tcPr>
          <w:p>
            <w:pPr>
              <w:pStyle w:val="15"/>
            </w:pPr>
            <w:r>
              <w:t>三、公务接待费</w:t>
            </w:r>
          </w:p>
        </w:tc>
        <w:tc>
          <w:tcPr>
            <w:tcW w:w="2382" w:type="dxa"/>
            <w:vAlign w:val="center"/>
          </w:tcPr>
          <w:p>
            <w:pPr>
              <w:pStyle w:val="14"/>
            </w:pPr>
            <w:r>
              <w:t>0.26</w:t>
            </w:r>
          </w:p>
        </w:tc>
        <w:tc>
          <w:tcPr>
            <w:tcW w:w="2381" w:type="dxa"/>
            <w:vAlign w:val="center"/>
          </w:tcPr>
          <w:p>
            <w:pPr>
              <w:pStyle w:val="14"/>
            </w:pPr>
            <w:r>
              <w:t>0.26</w:t>
            </w:r>
          </w:p>
        </w:tc>
        <w:tc>
          <w:tcPr>
            <w:tcW w:w="2381" w:type="dxa"/>
            <w:vAlign w:val="center"/>
          </w:tcPr>
          <w:p>
            <w:pPr>
              <w:pStyle w:val="14"/>
            </w:pPr>
          </w:p>
        </w:tc>
        <w:tc>
          <w:tcPr>
            <w:tcW w:w="2381" w:type="dxa"/>
            <w:vAlign w:val="center"/>
          </w:tcPr>
          <w:p>
            <w:pPr>
              <w:pStyle w:val="14"/>
            </w:pPr>
          </w:p>
        </w:tc>
      </w:tr>
    </w:tbl>
    <w:p>
      <w:bookmarkStart w:id="1" w:name="_GoBack"/>
      <w:bookmarkEnd w:id="1"/>
    </w:p>
    <w:sectPr>
      <w:footerReference r:id="rId16" w:type="default"/>
      <w:pgSz w:w="16840" w:h="11900" w:orient="landscape"/>
      <w:pgMar w:top="1361" w:right="1020" w:bottom="1361" w:left="1020" w:header="720" w:footer="720" w:gutter="0"/>
      <w:pgNumType w:fmt="decimal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altName w:val="宋体"/>
    <w:panose1 w:val="00000000000000000000"/>
    <w:charset w:val="86"/>
    <w:family w:val="auto"/>
    <w:pitch w:val="default"/>
    <w:sig w:usb0="00000000" w:usb1="00000000" w:usb2="00000000" w:usb3="00000000" w:csb0="00040001" w:csb1="00000000"/>
  </w:font>
  <w:font w:name="方正书宋_GBK">
    <w:altName w:val="宋体"/>
    <w:panose1 w:val="00000000000000000000"/>
    <w:charset w:val="86"/>
    <w:family w:val="auto"/>
    <w:pitch w:val="default"/>
    <w:sig w:usb0="00000000" w:usb1="00000000" w:usb2="00000000" w:usb3="00000000" w:csb0="00040001" w:csb1="00000000"/>
  </w:font>
  <w:font w:name="方正小标宋_GBK">
    <w:altName w:val="宋体"/>
    <w:panose1 w:val="00000000000000000000"/>
    <w:charset w:val="86"/>
    <w:family w:val="auto"/>
    <w:pitch w:val="default"/>
    <w:sig w:usb0="00000000" w:usb1="00000000" w:usb2="00000000" w:usb3="00000000" w:csb0="00040001" w:csb1="00000000"/>
  </w:font>
  <w:font w:name="方正楷体_GBK">
    <w:altName w:val="宋体"/>
    <w:panose1 w:val="00000000000000000000"/>
    <w:charset w:val="86"/>
    <w:family w:val="auto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fldChar w:fldCharType="begin"/>
    </w:r>
    <w:r>
      <w:instrText xml:space="preserve">PAGE "page number"</w:instrText>
    </w:r>
    <w:r>
      <w:fldChar w:fldCharType="separate"/>
    </w:r>
    <w:r>
      <w:t>30</w:t>
    </w:r>
    <w:r>
      <w:fldChar w:fldCharType="end"/>
    </w: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right"/>
    </w:pPr>
    <w:r>
      <w:rPr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jc w:val="right"/>
                          </w:pPr>
                          <w:r>
                            <w:fldChar w:fldCharType="begin"/>
                          </w:r>
                          <w:r>
                            <w:instrText xml:space="preserve">PAGE "page number"</w:instrText>
                          </w:r>
                          <w:r>
                            <w:fldChar w:fldCharType="separate"/>
                          </w:r>
                          <w:r>
                            <w:t>15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DSS+kn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jc w:val="right"/>
                    </w:pPr>
                    <w:r>
                      <w:fldChar w:fldCharType="begin"/>
                    </w:r>
                    <w:r>
                      <w:instrText xml:space="preserve">PAGE "page number"</w:instrText>
                    </w:r>
                    <w:r>
                      <w:fldChar w:fldCharType="separate"/>
                    </w:r>
                    <w:r>
                      <w:t>15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tabs>
        <w:tab w:val="center" w:pos="4816"/>
        <w:tab w:val="clear" w:pos="4153"/>
      </w:tabs>
    </w:pPr>
    <w:r>
      <w:rPr>
        <w:rFonts w:hint="eastAsia" w:eastAsia="宋体"/>
        <w:lang w:eastAsia="zh-CN"/>
      </w:rPr>
      <w:tab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rFonts w:ascii="Times New Roman" w:hAnsi="Times New Roman" w:eastAsia="Times New Roman" w:cs="Times New Roman"/>
        <w:sz w:val="18"/>
        <w:szCs w:val="18"/>
        <w:lang w:val="en-US" w:eastAsia="zh-CN" w:bidi="ar-SA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="宋体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 w:eastAsia="宋体"/>
                              <w:sz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eastAsia="宋体"/>
                              <w:sz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eastAsia="宋体"/>
                              <w:sz w:val="18"/>
                              <w:lang w:eastAsia="zh-CN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 w:eastAsia="宋体"/>
                              <w:sz w:val="1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2" o:spid="_x0000_s1026" o:spt="202" type="#_x0000_t202" style="position:absolute;left:0pt;margin-top:0pt;height:144pt;width:144pt;mso-position-horizontal:center;mso-position-horizontal-relative:margin;mso-wrap-style:none;z-index:25166336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M6pebnPAAAABQEAAA8AAAAAAAAAAQAgAAAAIgAAAGRycy9kb3ducmV2Lnht&#10;bFBLAQIUABQAAAAIAIdO4kBnKMK5yQEAAJoDAAAOAAAAAAAAAAEAIAAAAB4BAABkcnMvZTJvRG9j&#10;LnhtbFBLBQYAAAAABgAGAFkBAABZ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="宋体"/>
                        <w:sz w:val="18"/>
                        <w:lang w:eastAsia="zh-CN"/>
                      </w:rPr>
                    </w:pPr>
                    <w:r>
                      <w:rPr>
                        <w:rFonts w:hint="eastAsia" w:eastAsia="宋体"/>
                        <w:sz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eastAsia="宋体"/>
                        <w:sz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eastAsia="宋体"/>
                        <w:sz w:val="18"/>
                        <w:lang w:eastAsia="zh-CN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 w:eastAsia="宋体"/>
                        <w:sz w:val="1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tabs>
        <w:tab w:val="center" w:pos="4816"/>
        <w:tab w:val="clear" w:pos="4153"/>
      </w:tabs>
    </w:pPr>
    <w:r>
      <w:rPr>
        <w:rFonts w:ascii="Times New Roman" w:hAnsi="Times New Roman" w:eastAsia="Times New Roman" w:cs="Times New Roman"/>
        <w:sz w:val="18"/>
        <w:szCs w:val="18"/>
        <w:lang w:val="en-US" w:eastAsia="zh-CN" w:bidi="ar-SA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="宋体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 w:eastAsia="宋体"/>
                              <w:sz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eastAsia="宋体"/>
                              <w:sz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eastAsia="宋体"/>
                              <w:sz w:val="18"/>
                              <w:lang w:eastAsia="zh-CN"/>
                            </w:rPr>
                            <w:fldChar w:fldCharType="separate"/>
                          </w:r>
                          <w:r>
                            <w:t>0</w:t>
                          </w:r>
                          <w:r>
                            <w:rPr>
                              <w:rFonts w:hint="eastAsia" w:eastAsia="宋体"/>
                              <w:sz w:val="1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3" o:spid="_x0000_s1026" o:spt="202" type="#_x0000_t202" style="position:absolute;left:0pt;margin-top:0pt;height:144pt;width:144pt;mso-position-horizontal:center;mso-position-horizontal-relative:margin;mso-wrap-style:none;z-index:25166438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M6pebnPAAAABQEAAA8AAAAAAAAAAQAgAAAAIgAAAGRycy9kb3ducmV2Lnht&#10;bFBLAQIUABQAAAAIAIdO4kDPSwdoyQEAAJoDAAAOAAAAAAAAAAEAIAAAAB4BAABkcnMvZTJvRG9j&#10;LnhtbFBLBQYAAAAABgAGAFkBAABZ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="宋体"/>
                        <w:sz w:val="18"/>
                        <w:lang w:eastAsia="zh-CN"/>
                      </w:rPr>
                    </w:pPr>
                    <w:r>
                      <w:rPr>
                        <w:rFonts w:hint="eastAsia" w:eastAsia="宋体"/>
                        <w:sz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eastAsia="宋体"/>
                        <w:sz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eastAsia="宋体"/>
                        <w:sz w:val="18"/>
                        <w:lang w:eastAsia="zh-CN"/>
                      </w:rPr>
                      <w:fldChar w:fldCharType="separate"/>
                    </w:r>
                    <w:r>
                      <w:t>0</w:t>
                    </w:r>
                    <w:r>
                      <w:rPr>
                        <w:rFonts w:hint="eastAsia" w:eastAsia="宋体"/>
                        <w:sz w:val="1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eastAsia="宋体"/>
        <w:lang w:eastAsia="zh-CN"/>
      </w:rPr>
      <w:tab/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rFonts w:ascii="Times New Roman" w:hAnsi="Times New Roman" w:eastAsia="Times New Roman" w:cs="Times New Roman"/>
        <w:sz w:val="18"/>
        <w:szCs w:val="18"/>
        <w:lang w:val="en-US" w:eastAsia="zh-CN" w:bidi="ar-SA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="宋体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 w:eastAsia="宋体"/>
                              <w:sz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eastAsia="宋体"/>
                              <w:sz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eastAsia="宋体"/>
                              <w:sz w:val="18"/>
                              <w:lang w:eastAsia="zh-CN"/>
                            </w:rPr>
                            <w:fldChar w:fldCharType="separate"/>
                          </w:r>
                          <w:r>
                            <w:t>0</w:t>
                          </w:r>
                          <w:r>
                            <w:rPr>
                              <w:rFonts w:hint="eastAsia" w:eastAsia="宋体"/>
                              <w:sz w:val="1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3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M6pebnPAAAABQEAAA8AAAAAAAAAAQAgAAAAIgAAAGRycy9kb3ducmV2Lnht&#10;bFBLAQIUABQAAAAIAIdO4kDmKFj5yQEAAJkDAAAOAAAAAAAAAAEAIAAAAB4BAABkcnMvZTJvRG9j&#10;LnhtbFBLBQYAAAAABgAGAFkBAABZ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="宋体"/>
                        <w:sz w:val="18"/>
                        <w:lang w:eastAsia="zh-CN"/>
                      </w:rPr>
                    </w:pPr>
                    <w:r>
                      <w:rPr>
                        <w:rFonts w:hint="eastAsia" w:eastAsia="宋体"/>
                        <w:sz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eastAsia="宋体"/>
                        <w:sz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eastAsia="宋体"/>
                        <w:sz w:val="18"/>
                        <w:lang w:eastAsia="zh-CN"/>
                      </w:rPr>
                      <w:fldChar w:fldCharType="separate"/>
                    </w:r>
                    <w:r>
                      <w:t>0</w:t>
                    </w:r>
                    <w:r>
                      <w:rPr>
                        <w:rFonts w:hint="eastAsia" w:eastAsia="宋体"/>
                        <w:sz w:val="1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rFonts w:ascii="Times New Roman" w:hAnsi="Times New Roman" w:eastAsia="Times New Roman" w:cs="Times New Roman"/>
        <w:sz w:val="18"/>
        <w:szCs w:val="18"/>
        <w:lang w:val="en-US" w:eastAsia="zh-CN" w:bidi="ar-SA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="宋体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 w:eastAsia="宋体"/>
                              <w:sz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eastAsia="宋体"/>
                              <w:sz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eastAsia="宋体"/>
                              <w:sz w:val="18"/>
                              <w:lang w:eastAsia="zh-CN"/>
                            </w:rPr>
                            <w:fldChar w:fldCharType="separate"/>
                          </w:r>
                          <w:r>
                            <w:t>3</w:t>
                          </w:r>
                          <w:r>
                            <w:rPr>
                              <w:rFonts w:hint="eastAsia" w:eastAsia="宋体"/>
                              <w:sz w:val="1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98bSus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pt6IoSxy0O/PLzx+XXn8vv72SZ&#10;5ekD1Jh1HzAvDe/8gEsz+wGdmfWgos1f5EMwjuKer+LKIRGRH61X63WFIYGx+YL47OF5iJDeS29J&#10;NhoacXpFVH76CGlMnVNyNefvtDFlgsb940DM7GG597HHbKVhP0yE9r49I58eB99Qh3tOifngUNe8&#10;I7MRZ2M/G8cQ9aErS5TrQbg9Jmyi9JYrjLBTYZxYYTdtV16Jx/eS9fBHbf8C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PfG0rr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="宋体"/>
                        <w:sz w:val="18"/>
                        <w:lang w:eastAsia="zh-CN"/>
                      </w:rPr>
                    </w:pPr>
                    <w:r>
                      <w:rPr>
                        <w:rFonts w:hint="eastAsia" w:eastAsia="宋体"/>
                        <w:sz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eastAsia="宋体"/>
                        <w:sz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eastAsia="宋体"/>
                        <w:sz w:val="18"/>
                        <w:lang w:eastAsia="zh-CN"/>
                      </w:rPr>
                      <w:fldChar w:fldCharType="separate"/>
                    </w:r>
                    <w:r>
                      <w:t>3</w:t>
                    </w:r>
                    <w:r>
                      <w:rPr>
                        <w:rFonts w:hint="eastAsia" w:eastAsia="宋体"/>
                        <w:sz w:val="1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rFonts w:ascii="Times New Roman" w:hAnsi="Times New Roman" w:eastAsia="Times New Roman" w:cs="Times New Roman"/>
        <w:sz w:val="18"/>
        <w:szCs w:val="18"/>
        <w:lang w:val="en-US" w:eastAsia="zh-CN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="宋体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 w:eastAsia="宋体"/>
                              <w:sz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eastAsia="宋体"/>
                              <w:sz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eastAsia="宋体"/>
                              <w:sz w:val="18"/>
                              <w:lang w:eastAsia="zh-CN"/>
                            </w:rPr>
                            <w:fldChar w:fldCharType="separate"/>
                          </w:r>
                          <w:r>
                            <w:t>2</w:t>
                          </w:r>
                          <w:r>
                            <w:rPr>
                              <w:rFonts w:hint="eastAsia" w:eastAsia="宋体"/>
                              <w:sz w:val="1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62336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M6pebnPAAAABQEAAA8AAAAAAAAAAQAgAAAAIgAAAGRycy9kb3ducmV2Lnht&#10;bFBLAQIUABQAAAAIAIdO4kAFKsO7yQEAAJkDAAAOAAAAAAAAAAEAIAAAAB4BAABkcnMvZTJvRG9j&#10;LnhtbFBLBQYAAAAABgAGAFkBAABZ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="宋体"/>
                        <w:sz w:val="18"/>
                        <w:lang w:eastAsia="zh-CN"/>
                      </w:rPr>
                    </w:pPr>
                    <w:r>
                      <w:rPr>
                        <w:rFonts w:hint="eastAsia" w:eastAsia="宋体"/>
                        <w:sz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eastAsia="宋体"/>
                        <w:sz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eastAsia="宋体"/>
                        <w:sz w:val="18"/>
                        <w:lang w:eastAsia="zh-CN"/>
                      </w:rPr>
                      <w:fldChar w:fldCharType="separate"/>
                    </w:r>
                    <w:r>
                      <w:t>2</w:t>
                    </w:r>
                    <w:r>
                      <w:rPr>
                        <w:rFonts w:hint="eastAsia" w:eastAsia="宋体"/>
                        <w:sz w:val="1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right"/>
    </w:pPr>
    <w:r>
      <w:fldChar w:fldCharType="begin"/>
    </w:r>
    <w:r>
      <w:instrText xml:space="preserve">PAGE "page number"</w:instrText>
    </w:r>
    <w:r>
      <w:fldChar w:fldCharType="separate"/>
    </w:r>
    <w:r>
      <w:t>31</w:t>
    </w:r>
    <w:r>
      <w:fldChar w:fldCharType="end"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720"/>
  <w:evenAndOddHeaders w:val="1"/>
  <w:drawingGridHorizontalSpacing w:val="0"/>
  <w:displayHorizontalDrawingGridEvery w:val="1"/>
  <w:displayVerticalDrawingGridEvery w:val="1"/>
  <w:characterSpacingControl w:val="doNotCompress"/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B7A31CB"/>
    <w:rsid w:val="0D611EC2"/>
    <w:rsid w:val="170E3501"/>
    <w:rsid w:val="2B007755"/>
    <w:rsid w:val="341634DD"/>
    <w:rsid w:val="364155F1"/>
    <w:rsid w:val="4F201477"/>
    <w:rsid w:val="4FC8215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0" w:semiHidden="0" w:name="toc 1"/>
    <w:lsdException w:qFormat="1" w:unhideWhenUsed="0" w:uiPriority="0" w:semiHidden="0" w:name="toc 2"/>
    <w:lsdException w:uiPriority="39" w:name="toc 3"/>
    <w:lsdException w:qFormat="1" w:unhideWhenUsed="0" w:uiPriority="0" w:semiHidden="0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2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semiHidden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styleId="5">
    <w:name w:val="toc 1"/>
    <w:basedOn w:val="1"/>
    <w:next w:val="1"/>
    <w:qFormat/>
    <w:uiPriority w:val="0"/>
    <w:pPr>
      <w:spacing w:before="120"/>
    </w:pPr>
    <w:rPr>
      <w:rFonts w:eastAsia="方正仿宋_GBK"/>
      <w:color w:val="000000"/>
      <w:sz w:val="28"/>
    </w:rPr>
  </w:style>
  <w:style w:type="paragraph" w:styleId="6">
    <w:name w:val="toc 4"/>
    <w:basedOn w:val="1"/>
    <w:next w:val="1"/>
    <w:qFormat/>
    <w:uiPriority w:val="0"/>
    <w:pPr>
      <w:ind w:left="720"/>
    </w:pPr>
  </w:style>
  <w:style w:type="paragraph" w:styleId="7">
    <w:name w:val="toc 2"/>
    <w:basedOn w:val="1"/>
    <w:next w:val="1"/>
    <w:qFormat/>
    <w:uiPriority w:val="0"/>
    <w:pPr>
      <w:ind w:left="240"/>
    </w:pPr>
  </w:style>
  <w:style w:type="paragraph" w:customStyle="1" w:styleId="10">
    <w:name w:val="插入文本样式-插入部门职责文件"/>
    <w:basedOn w:val="1"/>
    <w:qFormat/>
    <w:uiPriority w:val="0"/>
    <w:pPr>
      <w:spacing w:line="500" w:lineRule="exact"/>
      <w:ind w:firstLine="560"/>
    </w:pPr>
    <w:rPr>
      <w:rFonts w:eastAsia="方正仿宋_GBK"/>
      <w:sz w:val="28"/>
    </w:rPr>
  </w:style>
  <w:style w:type="paragraph" w:customStyle="1" w:styleId="11">
    <w:name w:val="单元格样式23"/>
    <w:basedOn w:val="1"/>
    <w:qFormat/>
    <w:uiPriority w:val="0"/>
    <w:pPr>
      <w:jc w:val="right"/>
    </w:pPr>
    <w:rPr>
      <w:rFonts w:ascii="方正书宋_GBK" w:hAnsi="方正书宋_GBK" w:eastAsia="方正书宋_GBK" w:cs="方正书宋_GBK"/>
    </w:rPr>
  </w:style>
  <w:style w:type="paragraph" w:customStyle="1" w:styleId="12">
    <w:name w:val="单元格样式20"/>
    <w:basedOn w:val="1"/>
    <w:qFormat/>
    <w:uiPriority w:val="0"/>
    <w:rPr>
      <w:rFonts w:ascii="方正小标宋_GBK" w:hAnsi="方正小标宋_GBK" w:eastAsia="方正小标宋_GBK" w:cs="方正小标宋_GBK"/>
    </w:rPr>
  </w:style>
  <w:style w:type="paragraph" w:customStyle="1" w:styleId="13">
    <w:name w:val="单元格样式1"/>
    <w:basedOn w:val="1"/>
    <w:qFormat/>
    <w:uiPriority w:val="0"/>
    <w:pPr>
      <w:jc w:val="center"/>
    </w:pPr>
    <w:rPr>
      <w:rFonts w:ascii="方正书宋_GBK" w:hAnsi="方正书宋_GBK" w:eastAsia="方正书宋_GBK" w:cs="方正书宋_GBK"/>
      <w:b/>
      <w:sz w:val="21"/>
    </w:rPr>
  </w:style>
  <w:style w:type="paragraph" w:customStyle="1" w:styleId="14">
    <w:name w:val="单元格样式4"/>
    <w:basedOn w:val="1"/>
    <w:qFormat/>
    <w:uiPriority w:val="0"/>
    <w:pPr>
      <w:jc w:val="right"/>
    </w:pPr>
    <w:rPr>
      <w:rFonts w:ascii="方正书宋_GBK" w:hAnsi="方正书宋_GBK" w:eastAsia="方正书宋_GBK" w:cs="方正书宋_GBK"/>
      <w:sz w:val="21"/>
    </w:rPr>
  </w:style>
  <w:style w:type="paragraph" w:customStyle="1" w:styleId="15">
    <w:name w:val="单元格样式2"/>
    <w:basedOn w:val="1"/>
    <w:qFormat/>
    <w:uiPriority w:val="0"/>
    <w:rPr>
      <w:rFonts w:ascii="方正书宋_GBK" w:hAnsi="方正书宋_GBK" w:eastAsia="方正书宋_GBK" w:cs="方正书宋_GBK"/>
      <w:sz w:val="21"/>
    </w:rPr>
  </w:style>
  <w:style w:type="paragraph" w:customStyle="1" w:styleId="16">
    <w:name w:val="单元格样式3"/>
    <w:basedOn w:val="1"/>
    <w:qFormat/>
    <w:uiPriority w:val="0"/>
    <w:pPr>
      <w:jc w:val="center"/>
    </w:pPr>
    <w:rPr>
      <w:rFonts w:ascii="方正书宋_GBK" w:hAnsi="方正书宋_GBK" w:eastAsia="方正书宋_GBK" w:cs="方正书宋_GBK"/>
      <w:sz w:val="21"/>
    </w:rPr>
  </w:style>
  <w:style w:type="paragraph" w:customStyle="1" w:styleId="17">
    <w:name w:val="单元格样式6"/>
    <w:basedOn w:val="1"/>
    <w:qFormat/>
    <w:uiPriority w:val="0"/>
    <w:pPr>
      <w:jc w:val="center"/>
    </w:pPr>
    <w:rPr>
      <w:rFonts w:ascii="方正书宋_GBK" w:hAnsi="方正书宋_GBK" w:eastAsia="方正书宋_GBK" w:cs="方正书宋_GBK"/>
      <w:b/>
      <w:sz w:val="21"/>
    </w:rPr>
  </w:style>
  <w:style w:type="paragraph" w:customStyle="1" w:styleId="18">
    <w:name w:val="单元格样式7"/>
    <w:basedOn w:val="1"/>
    <w:qFormat/>
    <w:uiPriority w:val="0"/>
    <w:pPr>
      <w:jc w:val="right"/>
    </w:pPr>
    <w:rPr>
      <w:rFonts w:ascii="方正书宋_GBK" w:hAnsi="方正书宋_GBK" w:eastAsia="方正书宋_GBK" w:cs="方正书宋_GBK"/>
      <w:b/>
      <w:sz w:val="21"/>
    </w:rPr>
  </w:style>
  <w:style w:type="paragraph" w:customStyle="1" w:styleId="19">
    <w:name w:val="单元格样式5"/>
    <w:basedOn w:val="1"/>
    <w:qFormat/>
    <w:uiPriority w:val="0"/>
    <w:rPr>
      <w:rFonts w:ascii="方正书宋_GBK" w:hAnsi="方正书宋_GBK" w:eastAsia="方正书宋_GBK" w:cs="方正书宋_GBK"/>
      <w:b/>
      <w:sz w:val="21"/>
    </w:rPr>
  </w:style>
  <w:style w:type="character" w:customStyle="1" w:styleId="20">
    <w:name w:val="批注框文本 Char"/>
    <w:basedOn w:val="9"/>
    <w:link w:val="2"/>
    <w:semiHidden/>
    <w:qFormat/>
    <w:uiPriority w:val="99"/>
    <w:rPr>
      <w:rFonts w:eastAsia="Times New Roman"/>
      <w:sz w:val="18"/>
      <w:szCs w:val="18"/>
    </w:rPr>
  </w:style>
  <w:style w:type="paragraph" w:customStyle="1" w:styleId="21">
    <w:name w:val="单元格样式21"/>
    <w:basedOn w:val="1"/>
    <w:qFormat/>
    <w:uiPriority w:val="0"/>
    <w:pPr>
      <w:jc w:val="center"/>
    </w:pPr>
    <w:rPr>
      <w:rFonts w:ascii="方正小标宋_GBK" w:hAnsi="方正小标宋_GBK" w:eastAsia="方正小标宋_GBK" w:cs="方正小标宋_GBK"/>
    </w:rPr>
  </w:style>
  <w:style w:type="paragraph" w:customStyle="1" w:styleId="22">
    <w:name w:val="单元格样式22"/>
    <w:basedOn w:val="1"/>
    <w:qFormat/>
    <w:uiPriority w:val="0"/>
    <w:pPr>
      <w:jc w:val="right"/>
    </w:pPr>
    <w:rPr>
      <w:rFonts w:ascii="方正小标宋_GBK" w:hAnsi="方正小标宋_GBK" w:eastAsia="方正小标宋_GBK" w:cs="方正小标宋_GBK"/>
    </w:rPr>
  </w:style>
  <w:style w:type="paragraph" w:customStyle="1" w:styleId="23">
    <w:name w:val="插入文本样式-插入单位职责文件"/>
    <w:basedOn w:val="1"/>
    <w:qFormat/>
    <w:uiPriority w:val="0"/>
    <w:pPr>
      <w:spacing w:line="500" w:lineRule="exact"/>
      <w:ind w:firstLine="560"/>
    </w:pPr>
    <w:rPr>
      <w:rFonts w:eastAsia="方正仿宋_GBK"/>
      <w:sz w:val="2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customXml" Target="../customXml/item1.xml"/><Relationship Id="rId17" Type="http://schemas.openxmlformats.org/officeDocument/2006/relationships/theme" Target="theme/theme1.xml"/><Relationship Id="rId16" Type="http://schemas.openxmlformats.org/officeDocument/2006/relationships/footer" Target="footer11.xml"/><Relationship Id="rId15" Type="http://schemas.openxmlformats.org/officeDocument/2006/relationships/footer" Target="footer10.xml"/><Relationship Id="rId14" Type="http://schemas.openxmlformats.org/officeDocument/2006/relationships/footer" Target="footer9.xml"/><Relationship Id="rId13" Type="http://schemas.openxmlformats.org/officeDocument/2006/relationships/footer" Target="footer8.xml"/><Relationship Id="rId12" Type="http://schemas.openxmlformats.org/officeDocument/2006/relationships/footer" Target="footer7.xml"/><Relationship Id="rId11" Type="http://schemas.openxmlformats.org/officeDocument/2006/relationships/footer" Target="footer6.xml"/><Relationship Id="rId10" Type="http://schemas.openxmlformats.org/officeDocument/2006/relationships/footer" Target="footer5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11181</Words>
  <Characters>63736</Characters>
  <Lines>531</Lines>
  <Paragraphs>149</Paragraphs>
  <TotalTime>3</TotalTime>
  <ScaleCrop>false</ScaleCrop>
  <LinksUpToDate>false</LinksUpToDate>
  <CharactersWithSpaces>0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2022-02-17T02:05:00Z</dcterms:created>
  <dc:creator>Administrator</dc:creator>
  <cp:lastModifiedBy>Administrator</cp:lastModifiedBy>
  <cp:lastPrinted>2022-03-01T08:44:00Z</cp:lastPrinted>
  <dcterms:modified xsi:type="dcterms:W3CDTF">2023-09-04T02:16:05Z</dcterms:modified>
  <dc:title> 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717396573E484F8786389A12DA2413D9</vt:lpwstr>
  </property>
</Properties>
</file>